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1194D" w14:textId="2383BD82" w:rsidR="00417E8A" w:rsidRPr="007A4409" w:rsidRDefault="004F1BF0" w:rsidP="001E4141">
      <w:pPr>
        <w:shd w:val="clear" w:color="auto" w:fill="FFFFFF"/>
        <w:spacing w:after="0" w:line="240" w:lineRule="auto"/>
        <w:jc w:val="center"/>
        <w:textAlignment w:val="baseline"/>
        <w:outlineLvl w:val="0"/>
        <w:rPr>
          <w:rFonts w:ascii="Times New Roman" w:eastAsia="Times New Roman" w:hAnsi="Times New Roman" w:cs="Times New Roman"/>
          <w:b/>
          <w:bCs/>
          <w:color w:val="232324"/>
          <w:kern w:val="36"/>
          <w:sz w:val="26"/>
          <w:szCs w:val="26"/>
          <w:lang w:eastAsia="ru-RU"/>
        </w:rPr>
      </w:pPr>
      <w:r w:rsidRPr="007A4409">
        <w:rPr>
          <w:rFonts w:ascii="Times New Roman" w:eastAsia="Times New Roman" w:hAnsi="Times New Roman" w:cs="Times New Roman"/>
          <w:b/>
          <w:bCs/>
          <w:color w:val="232324"/>
          <w:kern w:val="36"/>
          <w:sz w:val="26"/>
          <w:szCs w:val="26"/>
          <w:lang w:eastAsia="ru-RU"/>
        </w:rPr>
        <w:t>Топ-3 актуальных схем телефонных мошенников</w:t>
      </w:r>
    </w:p>
    <w:p w14:paraId="082480AF" w14:textId="77777777" w:rsidR="00417E8A" w:rsidRPr="007A4409" w:rsidRDefault="00417E8A" w:rsidP="0043520D">
      <w:pPr>
        <w:spacing w:after="0" w:line="240" w:lineRule="auto"/>
        <w:rPr>
          <w:rFonts w:ascii="Times New Roman" w:hAnsi="Times New Roman" w:cs="Times New Roman"/>
          <w:sz w:val="26"/>
          <w:szCs w:val="26"/>
        </w:rPr>
      </w:pPr>
    </w:p>
    <w:p w14:paraId="7B6967A7" w14:textId="6A0D83BC" w:rsidR="00417E8A" w:rsidRPr="007A4409" w:rsidRDefault="0013480C" w:rsidP="0043520D">
      <w:pPr>
        <w:spacing w:after="0" w:line="240" w:lineRule="auto"/>
        <w:ind w:firstLine="360"/>
        <w:jc w:val="both"/>
        <w:rPr>
          <w:rFonts w:ascii="Times New Roman" w:hAnsi="Times New Roman" w:cs="Times New Roman"/>
          <w:color w:val="232324"/>
          <w:sz w:val="26"/>
          <w:szCs w:val="26"/>
          <w:shd w:val="clear" w:color="auto" w:fill="FFFFFF"/>
        </w:rPr>
      </w:pPr>
      <w:r w:rsidRPr="007A4409">
        <w:rPr>
          <w:rFonts w:ascii="Times New Roman" w:hAnsi="Times New Roman" w:cs="Times New Roman"/>
          <w:color w:val="232324"/>
          <w:sz w:val="26"/>
          <w:szCs w:val="26"/>
          <w:shd w:val="clear" w:color="auto" w:fill="FFFFFF"/>
        </w:rPr>
        <w:t>М</w:t>
      </w:r>
      <w:r w:rsidR="007E0D56" w:rsidRPr="007A4409">
        <w:rPr>
          <w:rFonts w:ascii="Times New Roman" w:hAnsi="Times New Roman" w:cs="Times New Roman"/>
          <w:color w:val="232324"/>
          <w:sz w:val="26"/>
          <w:szCs w:val="26"/>
          <w:shd w:val="clear" w:color="auto" w:fill="FFFFFF"/>
        </w:rPr>
        <w:t xml:space="preserve">ошенники </w:t>
      </w:r>
      <w:r w:rsidR="00417E8A" w:rsidRPr="007A4409">
        <w:rPr>
          <w:rFonts w:ascii="Times New Roman" w:hAnsi="Times New Roman" w:cs="Times New Roman"/>
          <w:color w:val="232324"/>
          <w:sz w:val="26"/>
          <w:szCs w:val="26"/>
          <w:shd w:val="clear" w:color="auto" w:fill="FFFFFF"/>
        </w:rPr>
        <w:t xml:space="preserve">продолжают </w:t>
      </w:r>
      <w:r w:rsidR="007E0D56" w:rsidRPr="007A4409">
        <w:rPr>
          <w:rFonts w:ascii="Times New Roman" w:hAnsi="Times New Roman" w:cs="Times New Roman"/>
          <w:color w:val="232324"/>
          <w:sz w:val="26"/>
          <w:szCs w:val="26"/>
          <w:shd w:val="clear" w:color="auto" w:fill="FFFFFF"/>
        </w:rPr>
        <w:t xml:space="preserve">обманывать </w:t>
      </w:r>
      <w:proofErr w:type="spellStart"/>
      <w:r w:rsidR="007E0D56" w:rsidRPr="007A4409">
        <w:rPr>
          <w:rFonts w:ascii="Times New Roman" w:hAnsi="Times New Roman" w:cs="Times New Roman"/>
          <w:color w:val="232324"/>
          <w:sz w:val="26"/>
          <w:szCs w:val="26"/>
          <w:shd w:val="clear" w:color="auto" w:fill="FFFFFF"/>
        </w:rPr>
        <w:t>владимирцев</w:t>
      </w:r>
      <w:proofErr w:type="spellEnd"/>
      <w:r w:rsidR="00417E8A" w:rsidRPr="007A4409">
        <w:rPr>
          <w:rFonts w:ascii="Times New Roman" w:hAnsi="Times New Roman" w:cs="Times New Roman"/>
          <w:color w:val="232324"/>
          <w:sz w:val="26"/>
          <w:szCs w:val="26"/>
          <w:shd w:val="clear" w:color="auto" w:fill="FFFFFF"/>
        </w:rPr>
        <w:t xml:space="preserve"> </w:t>
      </w:r>
      <w:r w:rsidRPr="007A4409">
        <w:rPr>
          <w:rFonts w:ascii="Times New Roman" w:hAnsi="Times New Roman" w:cs="Times New Roman"/>
          <w:color w:val="232324"/>
          <w:sz w:val="26"/>
          <w:szCs w:val="26"/>
          <w:shd w:val="clear" w:color="auto" w:fill="FFFFFF"/>
        </w:rPr>
        <w:t xml:space="preserve">как по старым, так и </w:t>
      </w:r>
      <w:r w:rsidR="007E0D56" w:rsidRPr="007A4409">
        <w:rPr>
          <w:rFonts w:ascii="Times New Roman" w:hAnsi="Times New Roman" w:cs="Times New Roman"/>
          <w:color w:val="232324"/>
          <w:sz w:val="26"/>
          <w:szCs w:val="26"/>
          <w:shd w:val="clear" w:color="auto" w:fill="FFFFFF"/>
        </w:rPr>
        <w:t xml:space="preserve">по </w:t>
      </w:r>
      <w:r w:rsidRPr="007A4409">
        <w:rPr>
          <w:rFonts w:ascii="Times New Roman" w:hAnsi="Times New Roman" w:cs="Times New Roman"/>
          <w:color w:val="232324"/>
          <w:sz w:val="26"/>
          <w:szCs w:val="26"/>
          <w:shd w:val="clear" w:color="auto" w:fill="FFFFFF"/>
        </w:rPr>
        <w:t>новым «</w:t>
      </w:r>
      <w:r w:rsidR="00417E8A" w:rsidRPr="007A4409">
        <w:rPr>
          <w:rFonts w:ascii="Times New Roman" w:hAnsi="Times New Roman" w:cs="Times New Roman"/>
          <w:color w:val="232324"/>
          <w:sz w:val="26"/>
          <w:szCs w:val="26"/>
          <w:shd w:val="clear" w:color="auto" w:fill="FFFFFF"/>
        </w:rPr>
        <w:t>сценариям</w:t>
      </w:r>
      <w:r w:rsidRPr="007A4409">
        <w:rPr>
          <w:rFonts w:ascii="Times New Roman" w:hAnsi="Times New Roman" w:cs="Times New Roman"/>
          <w:color w:val="232324"/>
          <w:sz w:val="26"/>
          <w:szCs w:val="26"/>
          <w:shd w:val="clear" w:color="auto" w:fill="FFFFFF"/>
        </w:rPr>
        <w:t>»</w:t>
      </w:r>
      <w:r w:rsidR="00AB1083" w:rsidRPr="007A4409">
        <w:rPr>
          <w:rFonts w:ascii="Times New Roman" w:hAnsi="Times New Roman" w:cs="Times New Roman"/>
          <w:color w:val="232324"/>
          <w:sz w:val="26"/>
          <w:szCs w:val="26"/>
          <w:shd w:val="clear" w:color="auto" w:fill="FFFFFF"/>
        </w:rPr>
        <w:t xml:space="preserve">. </w:t>
      </w:r>
      <w:r w:rsidRPr="007A4409">
        <w:rPr>
          <w:rFonts w:ascii="Times New Roman" w:hAnsi="Times New Roman" w:cs="Times New Roman"/>
          <w:color w:val="232324"/>
          <w:sz w:val="26"/>
          <w:szCs w:val="26"/>
          <w:shd w:val="clear" w:color="auto" w:fill="FFFFFF"/>
        </w:rPr>
        <w:t xml:space="preserve">За полгода </w:t>
      </w:r>
      <w:proofErr w:type="spellStart"/>
      <w:r w:rsidRPr="007A4409">
        <w:rPr>
          <w:rFonts w:ascii="Times New Roman" w:hAnsi="Times New Roman" w:cs="Times New Roman"/>
          <w:color w:val="232324"/>
          <w:sz w:val="26"/>
          <w:szCs w:val="26"/>
          <w:shd w:val="clear" w:color="auto" w:fill="FFFFFF"/>
        </w:rPr>
        <w:t>кибермошенники</w:t>
      </w:r>
      <w:proofErr w:type="spellEnd"/>
      <w:r w:rsidRPr="007A4409">
        <w:rPr>
          <w:rFonts w:ascii="Times New Roman" w:hAnsi="Times New Roman" w:cs="Times New Roman"/>
          <w:color w:val="232324"/>
          <w:sz w:val="26"/>
          <w:szCs w:val="26"/>
          <w:shd w:val="clear" w:color="auto" w:fill="FFFFFF"/>
        </w:rPr>
        <w:t xml:space="preserve"> похитили 6 млрд рублей со счетов граждан, поэтому необходимо быть бдительными.</w:t>
      </w:r>
      <w:r w:rsidR="007A4409" w:rsidRPr="007A4409">
        <w:rPr>
          <w:rFonts w:ascii="Times New Roman" w:hAnsi="Times New Roman" w:cs="Times New Roman"/>
          <w:color w:val="232324"/>
          <w:sz w:val="26"/>
          <w:szCs w:val="26"/>
          <w:shd w:val="clear" w:color="auto" w:fill="FFFFFF"/>
        </w:rPr>
        <w:t xml:space="preserve"> </w:t>
      </w:r>
      <w:r w:rsidR="007E0D56" w:rsidRPr="007A4409">
        <w:rPr>
          <w:rFonts w:ascii="Times New Roman" w:hAnsi="Times New Roman" w:cs="Times New Roman"/>
          <w:color w:val="000000"/>
          <w:sz w:val="26"/>
          <w:szCs w:val="26"/>
        </w:rPr>
        <w:t>Отделение Владимир Банка России разъясняет технологии трех</w:t>
      </w:r>
      <w:r w:rsidR="007E0D56" w:rsidRPr="007A4409">
        <w:rPr>
          <w:rFonts w:ascii="Times New Roman" w:hAnsi="Times New Roman" w:cs="Times New Roman"/>
          <w:color w:val="232324"/>
          <w:sz w:val="26"/>
          <w:szCs w:val="26"/>
          <w:shd w:val="clear" w:color="auto" w:fill="FFFFFF"/>
        </w:rPr>
        <w:t xml:space="preserve"> наиболее популярных схем обмана.</w:t>
      </w:r>
    </w:p>
    <w:p w14:paraId="15BA66B5" w14:textId="77777777" w:rsidR="00417E8A" w:rsidRPr="007A4409" w:rsidRDefault="00417E8A" w:rsidP="0043520D">
      <w:pPr>
        <w:spacing w:after="0" w:line="240" w:lineRule="auto"/>
        <w:jc w:val="both"/>
        <w:rPr>
          <w:rFonts w:ascii="Times New Roman" w:hAnsi="Times New Roman" w:cs="Times New Roman"/>
          <w:sz w:val="26"/>
          <w:szCs w:val="26"/>
        </w:rPr>
      </w:pPr>
    </w:p>
    <w:p w14:paraId="2B02FD1B" w14:textId="262566CC" w:rsidR="00417E8A" w:rsidRPr="007A4409" w:rsidRDefault="00417E8A" w:rsidP="00937487">
      <w:pPr>
        <w:spacing w:after="0" w:line="240" w:lineRule="auto"/>
        <w:ind w:firstLine="360"/>
        <w:jc w:val="both"/>
        <w:rPr>
          <w:rFonts w:ascii="Times New Roman" w:hAnsi="Times New Roman" w:cs="Times New Roman"/>
          <w:b/>
          <w:sz w:val="26"/>
          <w:szCs w:val="26"/>
        </w:rPr>
      </w:pPr>
      <w:r w:rsidRPr="007A4409">
        <w:rPr>
          <w:rFonts w:ascii="Times New Roman" w:hAnsi="Times New Roman" w:cs="Times New Roman"/>
          <w:b/>
          <w:sz w:val="26"/>
          <w:szCs w:val="26"/>
        </w:rPr>
        <w:t>«Безопасный счет</w:t>
      </w:r>
      <w:r w:rsidR="004F1BF0" w:rsidRPr="007A4409">
        <w:rPr>
          <w:rFonts w:ascii="Times New Roman" w:hAnsi="Times New Roman" w:cs="Times New Roman"/>
          <w:b/>
          <w:sz w:val="26"/>
          <w:szCs w:val="26"/>
        </w:rPr>
        <w:t xml:space="preserve"> в Центробанке</w:t>
      </w:r>
      <w:r w:rsidRPr="007A4409">
        <w:rPr>
          <w:rFonts w:ascii="Times New Roman" w:hAnsi="Times New Roman" w:cs="Times New Roman"/>
          <w:b/>
          <w:sz w:val="26"/>
          <w:szCs w:val="26"/>
        </w:rPr>
        <w:t>»</w:t>
      </w:r>
    </w:p>
    <w:p w14:paraId="2CB4B5FF" w14:textId="1009E185" w:rsidR="0006014B" w:rsidRPr="007A4409" w:rsidRDefault="00B47820" w:rsidP="00937487">
      <w:pPr>
        <w:pStyle w:val="a4"/>
        <w:shd w:val="clear" w:color="auto" w:fill="FFFFFF"/>
        <w:spacing w:before="0" w:beforeAutospacing="0" w:after="0" w:afterAutospacing="0"/>
        <w:ind w:firstLine="360"/>
        <w:jc w:val="both"/>
        <w:rPr>
          <w:color w:val="000000"/>
          <w:sz w:val="26"/>
          <w:szCs w:val="26"/>
        </w:rPr>
      </w:pPr>
      <w:r w:rsidRPr="007A4409">
        <w:rPr>
          <w:color w:val="000000"/>
          <w:sz w:val="26"/>
          <w:szCs w:val="26"/>
        </w:rPr>
        <w:t>Мошенники звонят человеку с сообщением о том, что неизвестные лица пытаются похитить деньги с его счета</w:t>
      </w:r>
      <w:r w:rsidR="007A4409" w:rsidRPr="007A4409">
        <w:rPr>
          <w:color w:val="000000"/>
          <w:sz w:val="26"/>
          <w:szCs w:val="26"/>
        </w:rPr>
        <w:t>,</w:t>
      </w:r>
      <w:r w:rsidRPr="007A4409">
        <w:rPr>
          <w:color w:val="000000"/>
          <w:sz w:val="26"/>
          <w:szCs w:val="26"/>
        </w:rPr>
        <w:t xml:space="preserve"> и для сохранности средства нужно перевести на «специальный» («безопасный») счет в Центробанке. На самом деле счет, реквизиты которого называют злоумышленники, принадлежит им. Мошенники используют в схеме упоминание Банка России, чтобы усыпить бдительность потенциальной жертвы.</w:t>
      </w:r>
      <w:r w:rsidR="0006014B" w:rsidRPr="007A4409">
        <w:rPr>
          <w:color w:val="000000"/>
          <w:sz w:val="26"/>
          <w:szCs w:val="26"/>
        </w:rPr>
        <w:t xml:space="preserve"> Д</w:t>
      </w:r>
      <w:r w:rsidR="0006014B" w:rsidRPr="007A4409">
        <w:rPr>
          <w:sz w:val="26"/>
          <w:szCs w:val="26"/>
        </w:rPr>
        <w:t xml:space="preserve">ля большей правдоподобности человеку могут прислать фото документов, например, якобы удостоверения сотрудника с логотипом и печатью Банка России. </w:t>
      </w:r>
      <w:r w:rsidR="00937487" w:rsidRPr="007A4409">
        <w:rPr>
          <w:sz w:val="26"/>
          <w:szCs w:val="26"/>
        </w:rPr>
        <w:t>Так, в</w:t>
      </w:r>
      <w:r w:rsidR="0006014B" w:rsidRPr="007A4409">
        <w:rPr>
          <w:color w:val="000000"/>
          <w:sz w:val="26"/>
          <w:szCs w:val="26"/>
        </w:rPr>
        <w:t xml:space="preserve"> конце августа,</w:t>
      </w:r>
      <w:r w:rsidR="0006014B" w:rsidRPr="007A4409">
        <w:rPr>
          <w:sz w:val="26"/>
          <w:szCs w:val="26"/>
        </w:rPr>
        <w:t xml:space="preserve"> п</w:t>
      </w:r>
      <w:r w:rsidR="0006014B" w:rsidRPr="007A4409">
        <w:rPr>
          <w:color w:val="000000"/>
          <w:sz w:val="26"/>
          <w:szCs w:val="26"/>
        </w:rPr>
        <w:t xml:space="preserve">ослушавшись неизвестных и полагая, что переводят деньги на «безопасный счет», 250 тысяч рублей лишилась жительница </w:t>
      </w:r>
      <w:proofErr w:type="spellStart"/>
      <w:r w:rsidR="0006014B" w:rsidRPr="007A4409">
        <w:rPr>
          <w:color w:val="000000"/>
          <w:sz w:val="26"/>
          <w:szCs w:val="26"/>
        </w:rPr>
        <w:t>Коврова</w:t>
      </w:r>
      <w:proofErr w:type="spellEnd"/>
      <w:r w:rsidR="0006014B" w:rsidRPr="007A4409">
        <w:rPr>
          <w:color w:val="000000"/>
          <w:sz w:val="26"/>
          <w:szCs w:val="26"/>
        </w:rPr>
        <w:t xml:space="preserve"> и более 600 тысяч – жительница Александрова.</w:t>
      </w:r>
    </w:p>
    <w:p w14:paraId="2BB6D287" w14:textId="77777777" w:rsidR="00B47820" w:rsidRPr="007A4409" w:rsidRDefault="0022635D" w:rsidP="00937487">
      <w:pPr>
        <w:pStyle w:val="a4"/>
        <w:shd w:val="clear" w:color="auto" w:fill="FFFFFF"/>
        <w:spacing w:before="0" w:beforeAutospacing="0" w:after="0" w:afterAutospacing="0"/>
        <w:ind w:firstLine="360"/>
        <w:jc w:val="both"/>
        <w:rPr>
          <w:color w:val="000000"/>
          <w:sz w:val="26"/>
          <w:szCs w:val="26"/>
        </w:rPr>
      </w:pPr>
      <w:r w:rsidRPr="007A4409">
        <w:rPr>
          <w:b/>
          <w:sz w:val="26"/>
          <w:szCs w:val="26"/>
        </w:rPr>
        <w:t>Комментарий</w:t>
      </w:r>
      <w:r w:rsidR="00937487" w:rsidRPr="007A4409">
        <w:rPr>
          <w:b/>
          <w:sz w:val="26"/>
          <w:szCs w:val="26"/>
        </w:rPr>
        <w:t xml:space="preserve"> </w:t>
      </w:r>
      <w:r w:rsidR="0006014B" w:rsidRPr="007A4409">
        <w:rPr>
          <w:b/>
          <w:sz w:val="26"/>
          <w:szCs w:val="26"/>
        </w:rPr>
        <w:t>эксперта</w:t>
      </w:r>
      <w:r w:rsidR="00937487" w:rsidRPr="007A4409">
        <w:rPr>
          <w:b/>
          <w:sz w:val="26"/>
          <w:szCs w:val="26"/>
        </w:rPr>
        <w:t xml:space="preserve"> </w:t>
      </w:r>
      <w:r w:rsidRPr="007A4409">
        <w:rPr>
          <w:b/>
          <w:sz w:val="26"/>
          <w:szCs w:val="26"/>
        </w:rPr>
        <w:t>в</w:t>
      </w:r>
      <w:r w:rsidR="00937487" w:rsidRPr="007A4409">
        <w:rPr>
          <w:b/>
          <w:sz w:val="26"/>
          <w:szCs w:val="26"/>
        </w:rPr>
        <w:t>ладимир</w:t>
      </w:r>
      <w:r w:rsidRPr="007A4409">
        <w:rPr>
          <w:b/>
          <w:sz w:val="26"/>
          <w:szCs w:val="26"/>
        </w:rPr>
        <w:t xml:space="preserve">ского отделения </w:t>
      </w:r>
      <w:r w:rsidR="00937487" w:rsidRPr="007A4409">
        <w:rPr>
          <w:b/>
          <w:sz w:val="26"/>
          <w:szCs w:val="26"/>
        </w:rPr>
        <w:t>Банка России</w:t>
      </w:r>
      <w:r w:rsidR="002E3DE8" w:rsidRPr="007A4409">
        <w:rPr>
          <w:b/>
          <w:sz w:val="26"/>
          <w:szCs w:val="26"/>
        </w:rPr>
        <w:t xml:space="preserve"> Евгения Гаврилюка</w:t>
      </w:r>
      <w:r w:rsidR="0006014B" w:rsidRPr="007A4409">
        <w:rPr>
          <w:b/>
          <w:sz w:val="26"/>
          <w:szCs w:val="26"/>
        </w:rPr>
        <w:t>:</w:t>
      </w:r>
      <w:r w:rsidR="0006014B" w:rsidRPr="007A4409">
        <w:rPr>
          <w:sz w:val="26"/>
          <w:szCs w:val="26"/>
        </w:rPr>
        <w:t xml:space="preserve"> </w:t>
      </w:r>
      <w:r w:rsidRPr="007A4409">
        <w:rPr>
          <w:sz w:val="26"/>
          <w:szCs w:val="26"/>
        </w:rPr>
        <w:t>Центральный банк РФ</w:t>
      </w:r>
      <w:r w:rsidR="0006014B" w:rsidRPr="007A4409">
        <w:rPr>
          <w:sz w:val="26"/>
          <w:szCs w:val="26"/>
        </w:rPr>
        <w:t xml:space="preserve"> не работает напрямую с физическими лицами, инициативно не звонит и не рассылает документы, в Банке России не существует никакого «безопасного лицевого счета», поэтому если вы слышите от звонящего что-то подобное, не продолжайте разговор, кладите трубку.</w:t>
      </w:r>
    </w:p>
    <w:p w14:paraId="1FB7452F" w14:textId="77777777" w:rsidR="00417E8A" w:rsidRPr="007A4409" w:rsidRDefault="00417E8A" w:rsidP="0043520D">
      <w:pPr>
        <w:pStyle w:val="a3"/>
        <w:spacing w:after="0" w:line="240" w:lineRule="auto"/>
        <w:ind w:left="0"/>
        <w:jc w:val="both"/>
        <w:rPr>
          <w:rFonts w:ascii="Times New Roman" w:hAnsi="Times New Roman" w:cs="Times New Roman"/>
          <w:b/>
          <w:sz w:val="26"/>
          <w:szCs w:val="26"/>
        </w:rPr>
      </w:pPr>
    </w:p>
    <w:p w14:paraId="54E5E222" w14:textId="4D26C6A4" w:rsidR="00417E8A" w:rsidRPr="007A4409" w:rsidRDefault="009D5A1D" w:rsidP="00C63FC9">
      <w:pPr>
        <w:spacing w:after="0" w:line="240" w:lineRule="auto"/>
        <w:ind w:firstLine="360"/>
        <w:jc w:val="both"/>
        <w:rPr>
          <w:rFonts w:ascii="Times New Roman" w:hAnsi="Times New Roman" w:cs="Times New Roman"/>
          <w:b/>
          <w:sz w:val="26"/>
          <w:szCs w:val="26"/>
        </w:rPr>
      </w:pPr>
      <w:r>
        <w:rPr>
          <w:rFonts w:ascii="Times New Roman" w:hAnsi="Times New Roman" w:cs="Times New Roman"/>
          <w:b/>
          <w:sz w:val="26"/>
          <w:szCs w:val="26"/>
        </w:rPr>
        <w:t>«</w:t>
      </w:r>
      <w:bookmarkStart w:id="0" w:name="_GoBack"/>
      <w:bookmarkEnd w:id="0"/>
      <w:r w:rsidR="00417E8A" w:rsidRPr="007A4409">
        <w:rPr>
          <w:rFonts w:ascii="Times New Roman" w:hAnsi="Times New Roman" w:cs="Times New Roman"/>
          <w:b/>
          <w:sz w:val="26"/>
          <w:szCs w:val="26"/>
        </w:rPr>
        <w:t>Встречный кредит»</w:t>
      </w:r>
    </w:p>
    <w:p w14:paraId="122105D3" w14:textId="77777777" w:rsidR="00C63FC9" w:rsidRPr="007A4409" w:rsidRDefault="00D51B08" w:rsidP="00C63FC9">
      <w:pPr>
        <w:spacing w:after="0" w:line="240" w:lineRule="auto"/>
        <w:ind w:firstLine="360"/>
        <w:jc w:val="both"/>
        <w:rPr>
          <w:rFonts w:ascii="Times New Roman" w:hAnsi="Times New Roman" w:cs="Times New Roman"/>
          <w:sz w:val="26"/>
          <w:szCs w:val="26"/>
        </w:rPr>
      </w:pPr>
      <w:r w:rsidRPr="007A4409">
        <w:rPr>
          <w:rFonts w:ascii="Times New Roman" w:hAnsi="Times New Roman" w:cs="Times New Roman"/>
          <w:sz w:val="26"/>
          <w:szCs w:val="26"/>
        </w:rPr>
        <w:t>Человеку звонит якобы сотрудник бюро кредитных историй и утверждает, что на него или его близких родственников мошенники пытаются оформить кредит. Через короткое время ему снова звонят и уже могут представ</w:t>
      </w:r>
      <w:r w:rsidR="002E3DE8" w:rsidRPr="007A4409">
        <w:rPr>
          <w:rFonts w:ascii="Times New Roman" w:hAnsi="Times New Roman" w:cs="Times New Roman"/>
          <w:sz w:val="26"/>
          <w:szCs w:val="26"/>
        </w:rPr>
        <w:t>и</w:t>
      </w:r>
      <w:r w:rsidRPr="007A4409">
        <w:rPr>
          <w:rFonts w:ascii="Times New Roman" w:hAnsi="Times New Roman" w:cs="Times New Roman"/>
          <w:sz w:val="26"/>
          <w:szCs w:val="26"/>
        </w:rPr>
        <w:t>ться сотрудниками службы безопасности банка, правоохранительных органов или Банка России. Звонящий подтверждает, что на имя гражданина или его близких неизвестные лица действительно оформляют кредит и, чтобы предотвратить его незаконное оформление, необходимо как можно скорее оформить «встречный» кредит самостоятельно онлайн или в офисе банка. Сумма кредита должна совпадать с той суммой, которую оформляют неизвестные лица по его паспортным данным.</w:t>
      </w:r>
    </w:p>
    <w:p w14:paraId="17E93078" w14:textId="77777777" w:rsidR="00D51B08" w:rsidRPr="007A4409" w:rsidRDefault="00D51B08" w:rsidP="00C63FC9">
      <w:pPr>
        <w:spacing w:after="0" w:line="240" w:lineRule="auto"/>
        <w:ind w:firstLine="360"/>
        <w:jc w:val="both"/>
        <w:rPr>
          <w:rFonts w:ascii="Times New Roman" w:hAnsi="Times New Roman" w:cs="Times New Roman"/>
          <w:sz w:val="26"/>
          <w:szCs w:val="26"/>
        </w:rPr>
      </w:pPr>
      <w:r w:rsidRPr="007A4409">
        <w:rPr>
          <w:rFonts w:ascii="Times New Roman" w:hAnsi="Times New Roman" w:cs="Times New Roman"/>
          <w:sz w:val="26"/>
          <w:szCs w:val="26"/>
        </w:rPr>
        <w:t>Для убедительности злоумышленники просят гражданина действовать оперативно и ни в коем случае не рассказывать про оформление кредита и его целях кому-либо, так как проводится секретная операция по вычислению жулика из числа сотрудников банка. Они убеждают жертву, что ее действия позволят раскрыть преступника, а кредитная история останется чистой.</w:t>
      </w:r>
    </w:p>
    <w:p w14:paraId="67F523A3" w14:textId="77777777" w:rsidR="00C63FC9" w:rsidRPr="007A4409" w:rsidRDefault="0056256B" w:rsidP="00C63FC9">
      <w:pPr>
        <w:spacing w:after="0" w:line="240" w:lineRule="auto"/>
        <w:ind w:firstLine="360"/>
        <w:jc w:val="both"/>
        <w:rPr>
          <w:rFonts w:ascii="Times New Roman" w:hAnsi="Times New Roman" w:cs="Times New Roman"/>
          <w:sz w:val="26"/>
          <w:szCs w:val="26"/>
        </w:rPr>
      </w:pPr>
      <w:r w:rsidRPr="007A4409">
        <w:rPr>
          <w:rFonts w:ascii="Times New Roman" w:hAnsi="Times New Roman" w:cs="Times New Roman"/>
          <w:b/>
          <w:sz w:val="26"/>
          <w:szCs w:val="26"/>
        </w:rPr>
        <w:t>Комментарий эксперта</w:t>
      </w:r>
      <w:r w:rsidR="005F23F6" w:rsidRPr="007A4409">
        <w:rPr>
          <w:rFonts w:ascii="Times New Roman" w:hAnsi="Times New Roman" w:cs="Times New Roman"/>
          <w:b/>
          <w:sz w:val="26"/>
          <w:szCs w:val="26"/>
        </w:rPr>
        <w:t xml:space="preserve">: </w:t>
      </w:r>
      <w:r w:rsidR="00D51B08" w:rsidRPr="007A4409">
        <w:rPr>
          <w:rFonts w:ascii="Times New Roman" w:hAnsi="Times New Roman" w:cs="Times New Roman"/>
          <w:sz w:val="26"/>
          <w:szCs w:val="26"/>
        </w:rPr>
        <w:t>Ни сотрудники банков, ни бюро кредитных историй не информируют граждан об изменениях в кредитной истории по телефону.</w:t>
      </w:r>
      <w:r w:rsidR="005F23F6" w:rsidRPr="007A4409">
        <w:rPr>
          <w:rFonts w:ascii="Times New Roman" w:hAnsi="Times New Roman" w:cs="Times New Roman"/>
          <w:sz w:val="26"/>
          <w:szCs w:val="26"/>
        </w:rPr>
        <w:t xml:space="preserve"> </w:t>
      </w:r>
      <w:r w:rsidR="00D51B08" w:rsidRPr="007A4409">
        <w:rPr>
          <w:rFonts w:ascii="Times New Roman" w:hAnsi="Times New Roman" w:cs="Times New Roman"/>
          <w:sz w:val="26"/>
          <w:szCs w:val="26"/>
        </w:rPr>
        <w:t>Сообщить по телефону или каким-либо другим способом о попытке оформления кредита могут, как правило, только мошенники.</w:t>
      </w:r>
    </w:p>
    <w:p w14:paraId="42651F52" w14:textId="42B9018C" w:rsidR="00C63FC9" w:rsidRPr="007A4409" w:rsidRDefault="00C63FC9" w:rsidP="00C63FC9">
      <w:pPr>
        <w:spacing w:after="0" w:line="240" w:lineRule="auto"/>
        <w:ind w:firstLine="360"/>
        <w:jc w:val="both"/>
        <w:rPr>
          <w:rFonts w:ascii="Times New Roman" w:hAnsi="Times New Roman" w:cs="Times New Roman"/>
          <w:spacing w:val="-3"/>
          <w:sz w:val="26"/>
          <w:szCs w:val="26"/>
        </w:rPr>
      </w:pPr>
      <w:r w:rsidRPr="007A4409">
        <w:rPr>
          <w:rFonts w:ascii="Times New Roman" w:hAnsi="Times New Roman" w:cs="Times New Roman"/>
          <w:sz w:val="26"/>
          <w:szCs w:val="26"/>
        </w:rPr>
        <w:t>Владимирцам нужно знать, что с</w:t>
      </w:r>
      <w:r w:rsidR="005F23F6" w:rsidRPr="007A4409">
        <w:rPr>
          <w:rFonts w:ascii="Times New Roman" w:hAnsi="Times New Roman" w:cs="Times New Roman"/>
          <w:sz w:val="26"/>
          <w:szCs w:val="26"/>
        </w:rPr>
        <w:t xml:space="preserve"> 1 октября </w:t>
      </w:r>
      <w:r w:rsidRPr="007A4409">
        <w:rPr>
          <w:rFonts w:ascii="Times New Roman" w:hAnsi="Times New Roman" w:cs="Times New Roman"/>
          <w:sz w:val="26"/>
          <w:szCs w:val="26"/>
        </w:rPr>
        <w:t xml:space="preserve">они </w:t>
      </w:r>
      <w:r w:rsidR="005F23F6" w:rsidRPr="007A4409">
        <w:rPr>
          <w:rFonts w:ascii="Times New Roman" w:hAnsi="Times New Roman" w:cs="Times New Roman"/>
          <w:sz w:val="26"/>
          <w:szCs w:val="26"/>
        </w:rPr>
        <w:t xml:space="preserve">могут </w:t>
      </w:r>
      <w:r w:rsidR="005F23F6" w:rsidRPr="007A4409">
        <w:rPr>
          <w:rFonts w:ascii="Times New Roman" w:hAnsi="Times New Roman" w:cs="Times New Roman"/>
          <w:spacing w:val="-3"/>
          <w:sz w:val="26"/>
          <w:szCs w:val="26"/>
        </w:rPr>
        <w:t xml:space="preserve">поставить запрет на онлайн-кредиты для защиты от мошенников. Клиенты всех банков смогут решать, какими услугами пользоваться дистанционно, а какие — отключить или ограничить, чтобы обезопасить себя от мошенников. Например, можно будет установить лимиты на </w:t>
      </w:r>
      <w:r w:rsidR="005F23F6" w:rsidRPr="007A4409">
        <w:rPr>
          <w:rFonts w:ascii="Times New Roman" w:hAnsi="Times New Roman" w:cs="Times New Roman"/>
          <w:spacing w:val="-3"/>
          <w:sz w:val="26"/>
          <w:szCs w:val="26"/>
        </w:rPr>
        <w:lastRenderedPageBreak/>
        <w:t>онлайн-переводы и отказаться от оформления кредитов через сайт и банковское приложение. Оплата за эту услугу не взимается.</w:t>
      </w:r>
    </w:p>
    <w:p w14:paraId="3C6F7756" w14:textId="77777777" w:rsidR="002E3DE8" w:rsidRPr="007A4409" w:rsidRDefault="002E3DE8" w:rsidP="00C63FC9">
      <w:pPr>
        <w:spacing w:after="0" w:line="240" w:lineRule="auto"/>
        <w:ind w:firstLine="360"/>
        <w:jc w:val="both"/>
        <w:rPr>
          <w:rFonts w:ascii="Times New Roman" w:hAnsi="Times New Roman" w:cs="Times New Roman"/>
          <w:b/>
          <w:spacing w:val="-8"/>
          <w:sz w:val="26"/>
          <w:szCs w:val="26"/>
        </w:rPr>
      </w:pPr>
    </w:p>
    <w:p w14:paraId="1B420353" w14:textId="77777777" w:rsidR="00C63FC9" w:rsidRPr="007A4409" w:rsidRDefault="005F23F6" w:rsidP="00C63FC9">
      <w:pPr>
        <w:spacing w:after="0" w:line="240" w:lineRule="auto"/>
        <w:ind w:firstLine="360"/>
        <w:jc w:val="both"/>
        <w:rPr>
          <w:rFonts w:ascii="Times New Roman" w:hAnsi="Times New Roman" w:cs="Times New Roman"/>
          <w:b/>
          <w:spacing w:val="-8"/>
          <w:sz w:val="26"/>
          <w:szCs w:val="26"/>
        </w:rPr>
      </w:pPr>
      <w:r w:rsidRPr="007A4409">
        <w:rPr>
          <w:rFonts w:ascii="Times New Roman" w:hAnsi="Times New Roman" w:cs="Times New Roman"/>
          <w:b/>
          <w:spacing w:val="-8"/>
          <w:sz w:val="26"/>
          <w:szCs w:val="26"/>
        </w:rPr>
        <w:t>«Компенсация»</w:t>
      </w:r>
    </w:p>
    <w:p w14:paraId="4E863BE7" w14:textId="13C7AE32" w:rsidR="005F23F6" w:rsidRPr="007A4409" w:rsidRDefault="00063BF7" w:rsidP="00C63FC9">
      <w:pPr>
        <w:spacing w:after="0" w:line="240" w:lineRule="auto"/>
        <w:ind w:firstLine="360"/>
        <w:jc w:val="both"/>
        <w:rPr>
          <w:rFonts w:ascii="Times New Roman" w:hAnsi="Times New Roman" w:cs="Times New Roman"/>
          <w:spacing w:val="-8"/>
          <w:sz w:val="26"/>
          <w:szCs w:val="26"/>
        </w:rPr>
      </w:pPr>
      <w:r w:rsidRPr="007A4409">
        <w:rPr>
          <w:rFonts w:ascii="Times New Roman" w:hAnsi="Times New Roman" w:cs="Times New Roman"/>
          <w:spacing w:val="-8"/>
          <w:sz w:val="26"/>
          <w:szCs w:val="26"/>
        </w:rPr>
        <w:t xml:space="preserve">Иногда мошенники звонят, представляются сотрудниками Пенсионного фонда, налоговой, «Центра компенсаций» и говорят о якобы положенных выплатах. </w:t>
      </w:r>
      <w:r w:rsidR="005F23F6" w:rsidRPr="007A4409">
        <w:rPr>
          <w:rFonts w:ascii="Times New Roman" w:hAnsi="Times New Roman" w:cs="Times New Roman"/>
          <w:spacing w:val="-8"/>
          <w:sz w:val="26"/>
          <w:szCs w:val="26"/>
        </w:rPr>
        <w:t xml:space="preserve">Чтобы </w:t>
      </w:r>
      <w:r w:rsidRPr="007A4409">
        <w:rPr>
          <w:rFonts w:ascii="Times New Roman" w:hAnsi="Times New Roman" w:cs="Times New Roman"/>
          <w:spacing w:val="-8"/>
          <w:sz w:val="26"/>
          <w:szCs w:val="26"/>
        </w:rPr>
        <w:t>«в</w:t>
      </w:r>
      <w:r w:rsidR="005F23F6" w:rsidRPr="007A4409">
        <w:rPr>
          <w:rFonts w:ascii="Times New Roman" w:hAnsi="Times New Roman" w:cs="Times New Roman"/>
          <w:spacing w:val="-8"/>
          <w:sz w:val="26"/>
          <w:szCs w:val="26"/>
        </w:rPr>
        <w:t>ернуть</w:t>
      </w:r>
      <w:r w:rsidRPr="007A4409">
        <w:rPr>
          <w:rFonts w:ascii="Times New Roman" w:hAnsi="Times New Roman" w:cs="Times New Roman"/>
          <w:spacing w:val="-8"/>
          <w:sz w:val="26"/>
          <w:szCs w:val="26"/>
        </w:rPr>
        <w:t>»</w:t>
      </w:r>
      <w:r w:rsidR="005F23F6" w:rsidRPr="007A4409">
        <w:rPr>
          <w:rFonts w:ascii="Times New Roman" w:hAnsi="Times New Roman" w:cs="Times New Roman"/>
          <w:spacing w:val="-8"/>
          <w:sz w:val="26"/>
          <w:szCs w:val="26"/>
        </w:rPr>
        <w:t xml:space="preserve"> пострадавшему похищенные у него деньги, мошенники создают специальные сайты, ссылки на которые направляют по электронной почте, через смс или мессенджеры. Иногда они звонят с предложением оформить компенсацию за похищенные средства</w:t>
      </w:r>
      <w:r w:rsidR="00D52454" w:rsidRPr="007A4409">
        <w:rPr>
          <w:rFonts w:ascii="Times New Roman" w:hAnsi="Times New Roman" w:cs="Times New Roman"/>
          <w:spacing w:val="-8"/>
          <w:sz w:val="26"/>
          <w:szCs w:val="26"/>
        </w:rPr>
        <w:t xml:space="preserve">, участие в финансовой пирамиде или, например, за приобретенные ранее </w:t>
      </w:r>
      <w:proofErr w:type="spellStart"/>
      <w:r w:rsidR="00D52454" w:rsidRPr="007A4409">
        <w:rPr>
          <w:rFonts w:ascii="Times New Roman" w:hAnsi="Times New Roman" w:cs="Times New Roman"/>
          <w:spacing w:val="-8"/>
          <w:sz w:val="26"/>
          <w:szCs w:val="26"/>
        </w:rPr>
        <w:t>БАДы</w:t>
      </w:r>
      <w:proofErr w:type="spellEnd"/>
      <w:r w:rsidR="005F23F6" w:rsidRPr="007A4409">
        <w:rPr>
          <w:rFonts w:ascii="Times New Roman" w:hAnsi="Times New Roman" w:cs="Times New Roman"/>
          <w:spacing w:val="-8"/>
          <w:sz w:val="26"/>
          <w:szCs w:val="26"/>
        </w:rPr>
        <w:t>. Доверчивых граждан злоумышленники просят заполнить форму с личными и финансовыми данными, чтобы якобы проверить полагающуюся сумму возврата и оформить его. А затем, получив эти данные, похищают у человека деньги.</w:t>
      </w:r>
    </w:p>
    <w:p w14:paraId="0EB4E1F7" w14:textId="382DAD0F" w:rsidR="005A5C0E" w:rsidRPr="007A4409" w:rsidRDefault="005F23F6" w:rsidP="005A5C0E">
      <w:pPr>
        <w:pStyle w:val="a4"/>
        <w:shd w:val="clear" w:color="auto" w:fill="FFFFFF"/>
        <w:spacing w:before="0" w:beforeAutospacing="0" w:after="0" w:afterAutospacing="0"/>
        <w:ind w:firstLine="708"/>
        <w:jc w:val="both"/>
        <w:rPr>
          <w:bCs/>
          <w:sz w:val="26"/>
          <w:szCs w:val="26"/>
        </w:rPr>
      </w:pPr>
      <w:r w:rsidRPr="007A4409">
        <w:rPr>
          <w:b/>
          <w:sz w:val="26"/>
          <w:szCs w:val="26"/>
        </w:rPr>
        <w:t xml:space="preserve">Консультация эксперта: </w:t>
      </w:r>
      <w:r w:rsidR="00834D8F" w:rsidRPr="007A4409">
        <w:rPr>
          <w:bCs/>
          <w:sz w:val="26"/>
          <w:szCs w:val="26"/>
        </w:rPr>
        <w:t>Здесь мошенники рассчитывают, что обрадованный возможностью получить деньги, человек потеряет бдительность и сообщит данные карты. Однако верить на слово звонящим не стоит</w:t>
      </w:r>
      <w:r w:rsidR="007A4409" w:rsidRPr="007A4409">
        <w:rPr>
          <w:bCs/>
          <w:sz w:val="26"/>
          <w:szCs w:val="26"/>
        </w:rPr>
        <w:t>.</w:t>
      </w:r>
      <w:r w:rsidR="00834D8F" w:rsidRPr="007A4409">
        <w:rPr>
          <w:b/>
          <w:sz w:val="26"/>
          <w:szCs w:val="26"/>
        </w:rPr>
        <w:t xml:space="preserve"> </w:t>
      </w:r>
      <w:r w:rsidR="007A4409" w:rsidRPr="007A4409">
        <w:rPr>
          <w:bCs/>
          <w:sz w:val="26"/>
          <w:szCs w:val="26"/>
        </w:rPr>
        <w:t>Ч</w:t>
      </w:r>
      <w:r w:rsidR="00834D8F" w:rsidRPr="007A4409">
        <w:rPr>
          <w:bCs/>
          <w:sz w:val="26"/>
          <w:szCs w:val="26"/>
        </w:rPr>
        <w:t xml:space="preserve">тобы не стать жертвой мошенников, </w:t>
      </w:r>
      <w:proofErr w:type="spellStart"/>
      <w:r w:rsidR="00834D8F" w:rsidRPr="007A4409">
        <w:rPr>
          <w:bCs/>
          <w:sz w:val="26"/>
          <w:szCs w:val="26"/>
        </w:rPr>
        <w:t>владимирцам</w:t>
      </w:r>
      <w:proofErr w:type="spellEnd"/>
      <w:r w:rsidR="00834D8F" w:rsidRPr="007A4409">
        <w:rPr>
          <w:bCs/>
          <w:sz w:val="26"/>
          <w:szCs w:val="26"/>
        </w:rPr>
        <w:t xml:space="preserve"> необходимо проверять информацию о положенных компенсациях на официальных сайтах организаций и ведомств. Стоит иметь в виду, что кем бы ни представился звонящий, если речь заходит о ваших деньгах, насторожитесь, а лучше не продолжайте разговор и кладите трубку. Запомните, что нельзя никому говорить личные данные, секретн</w:t>
      </w:r>
      <w:r w:rsidR="00CE4211" w:rsidRPr="007A4409">
        <w:rPr>
          <w:bCs/>
          <w:sz w:val="26"/>
          <w:szCs w:val="26"/>
        </w:rPr>
        <w:t xml:space="preserve">ый код на обратной стороне карты, коды из СМС от банка, ПИН-код от карты и входа в мобильное приложение банка. </w:t>
      </w:r>
      <w:r w:rsidRPr="007A4409">
        <w:rPr>
          <w:spacing w:val="-8"/>
          <w:sz w:val="26"/>
          <w:szCs w:val="26"/>
        </w:rPr>
        <w:t>Клиент банка вправе рассчитывать на возврат похищенной суммы лишь в том случае, если не раскрывал злоумышленникам свои личные и финансовые данные</w:t>
      </w:r>
      <w:r w:rsidR="00CE4211" w:rsidRPr="007A4409">
        <w:rPr>
          <w:spacing w:val="-8"/>
          <w:sz w:val="26"/>
          <w:szCs w:val="26"/>
        </w:rPr>
        <w:t xml:space="preserve"> и самостоятельно не переводил деньги на мошеннические счета</w:t>
      </w:r>
      <w:r w:rsidRPr="007A4409">
        <w:rPr>
          <w:spacing w:val="-8"/>
          <w:sz w:val="26"/>
          <w:szCs w:val="26"/>
        </w:rPr>
        <w:t>.</w:t>
      </w:r>
      <w:r w:rsidR="00A57BE7" w:rsidRPr="007A4409">
        <w:rPr>
          <w:spacing w:val="-8"/>
          <w:sz w:val="26"/>
          <w:szCs w:val="26"/>
        </w:rPr>
        <w:t xml:space="preserve"> </w:t>
      </w:r>
    </w:p>
    <w:sectPr w:rsidR="005A5C0E" w:rsidRPr="007A4409">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26C0" w16cex:dateUtc="2022-10-06T0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A55DF0" w16cid:durableId="26E926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067E5"/>
    <w:multiLevelType w:val="hybridMultilevel"/>
    <w:tmpl w:val="8EF49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D369F3"/>
    <w:multiLevelType w:val="hybridMultilevel"/>
    <w:tmpl w:val="8EF49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B"/>
    <w:rsid w:val="0006014B"/>
    <w:rsid w:val="00063BF7"/>
    <w:rsid w:val="000C791B"/>
    <w:rsid w:val="0013480C"/>
    <w:rsid w:val="00177BEC"/>
    <w:rsid w:val="001E4141"/>
    <w:rsid w:val="001F0400"/>
    <w:rsid w:val="0022635D"/>
    <w:rsid w:val="002C372C"/>
    <w:rsid w:val="002E3DE8"/>
    <w:rsid w:val="003B729F"/>
    <w:rsid w:val="00417E8A"/>
    <w:rsid w:val="0043520D"/>
    <w:rsid w:val="004F1BF0"/>
    <w:rsid w:val="005607D4"/>
    <w:rsid w:val="0056256B"/>
    <w:rsid w:val="005A5C0E"/>
    <w:rsid w:val="005F23F6"/>
    <w:rsid w:val="0068576C"/>
    <w:rsid w:val="007A4409"/>
    <w:rsid w:val="007E0D56"/>
    <w:rsid w:val="00834D8F"/>
    <w:rsid w:val="008D4E8D"/>
    <w:rsid w:val="00927C64"/>
    <w:rsid w:val="00937487"/>
    <w:rsid w:val="00943327"/>
    <w:rsid w:val="009D5A1D"/>
    <w:rsid w:val="009F1706"/>
    <w:rsid w:val="00A57BE7"/>
    <w:rsid w:val="00AB1083"/>
    <w:rsid w:val="00B47820"/>
    <w:rsid w:val="00C57463"/>
    <w:rsid w:val="00C63FC9"/>
    <w:rsid w:val="00C8233E"/>
    <w:rsid w:val="00CE4211"/>
    <w:rsid w:val="00D51B08"/>
    <w:rsid w:val="00D5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7C31"/>
  <w15:chartTrackingRefBased/>
  <w15:docId w15:val="{E088E022-8862-4B11-8ADB-8D984ADC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7E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E8A"/>
    <w:pPr>
      <w:ind w:left="720"/>
      <w:contextualSpacing/>
    </w:pPr>
  </w:style>
  <w:style w:type="paragraph" w:styleId="a4">
    <w:name w:val="Normal (Web)"/>
    <w:basedOn w:val="a"/>
    <w:uiPriority w:val="99"/>
    <w:unhideWhenUsed/>
    <w:rsid w:val="00417E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17E8A"/>
    <w:rPr>
      <w:color w:val="0000FF"/>
      <w:u w:val="single"/>
    </w:rPr>
  </w:style>
  <w:style w:type="character" w:customStyle="1" w:styleId="10">
    <w:name w:val="Заголовок 1 Знак"/>
    <w:basedOn w:val="a0"/>
    <w:link w:val="1"/>
    <w:uiPriority w:val="9"/>
    <w:rsid w:val="00417E8A"/>
    <w:rPr>
      <w:rFonts w:ascii="Times New Roman" w:eastAsia="Times New Roman" w:hAnsi="Times New Roman" w:cs="Times New Roman"/>
      <w:b/>
      <w:bCs/>
      <w:kern w:val="36"/>
      <w:sz w:val="48"/>
      <w:szCs w:val="48"/>
      <w:lang w:eastAsia="ru-RU"/>
    </w:rPr>
  </w:style>
  <w:style w:type="character" w:styleId="a6">
    <w:name w:val="FollowedHyperlink"/>
    <w:basedOn w:val="a0"/>
    <w:uiPriority w:val="99"/>
    <w:semiHidden/>
    <w:unhideWhenUsed/>
    <w:rsid w:val="00B47820"/>
    <w:rPr>
      <w:color w:val="954F72" w:themeColor="followedHyperlink"/>
      <w:u w:val="single"/>
    </w:rPr>
  </w:style>
  <w:style w:type="paragraph" w:styleId="a7">
    <w:name w:val="Revision"/>
    <w:hidden/>
    <w:uiPriority w:val="99"/>
    <w:semiHidden/>
    <w:rsid w:val="004F1BF0"/>
    <w:pPr>
      <w:spacing w:after="0" w:line="240" w:lineRule="auto"/>
    </w:pPr>
  </w:style>
  <w:style w:type="character" w:styleId="a8">
    <w:name w:val="annotation reference"/>
    <w:basedOn w:val="a0"/>
    <w:uiPriority w:val="99"/>
    <w:semiHidden/>
    <w:unhideWhenUsed/>
    <w:rsid w:val="008D4E8D"/>
    <w:rPr>
      <w:sz w:val="16"/>
      <w:szCs w:val="16"/>
    </w:rPr>
  </w:style>
  <w:style w:type="paragraph" w:styleId="a9">
    <w:name w:val="annotation text"/>
    <w:basedOn w:val="a"/>
    <w:link w:val="aa"/>
    <w:uiPriority w:val="99"/>
    <w:semiHidden/>
    <w:unhideWhenUsed/>
    <w:rsid w:val="008D4E8D"/>
    <w:pPr>
      <w:spacing w:line="240" w:lineRule="auto"/>
    </w:pPr>
    <w:rPr>
      <w:sz w:val="20"/>
      <w:szCs w:val="20"/>
    </w:rPr>
  </w:style>
  <w:style w:type="character" w:customStyle="1" w:styleId="aa">
    <w:name w:val="Текст примечания Знак"/>
    <w:basedOn w:val="a0"/>
    <w:link w:val="a9"/>
    <w:uiPriority w:val="99"/>
    <w:semiHidden/>
    <w:rsid w:val="008D4E8D"/>
    <w:rPr>
      <w:sz w:val="20"/>
      <w:szCs w:val="20"/>
    </w:rPr>
  </w:style>
  <w:style w:type="paragraph" w:styleId="ab">
    <w:name w:val="annotation subject"/>
    <w:basedOn w:val="a9"/>
    <w:next w:val="a9"/>
    <w:link w:val="ac"/>
    <w:uiPriority w:val="99"/>
    <w:semiHidden/>
    <w:unhideWhenUsed/>
    <w:rsid w:val="008D4E8D"/>
    <w:rPr>
      <w:b/>
      <w:bCs/>
    </w:rPr>
  </w:style>
  <w:style w:type="character" w:customStyle="1" w:styleId="ac">
    <w:name w:val="Тема примечания Знак"/>
    <w:basedOn w:val="aa"/>
    <w:link w:val="ab"/>
    <w:uiPriority w:val="99"/>
    <w:semiHidden/>
    <w:rsid w:val="008D4E8D"/>
    <w:rPr>
      <w:b/>
      <w:bCs/>
      <w:sz w:val="20"/>
      <w:szCs w:val="20"/>
    </w:rPr>
  </w:style>
  <w:style w:type="paragraph" w:styleId="ad">
    <w:name w:val="Balloon Text"/>
    <w:basedOn w:val="a"/>
    <w:link w:val="ae"/>
    <w:uiPriority w:val="99"/>
    <w:semiHidden/>
    <w:unhideWhenUsed/>
    <w:rsid w:val="007A440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4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3337">
      <w:bodyDiv w:val="1"/>
      <w:marLeft w:val="0"/>
      <w:marRight w:val="0"/>
      <w:marTop w:val="0"/>
      <w:marBottom w:val="0"/>
      <w:divBdr>
        <w:top w:val="none" w:sz="0" w:space="0" w:color="auto"/>
        <w:left w:val="none" w:sz="0" w:space="0" w:color="auto"/>
        <w:bottom w:val="none" w:sz="0" w:space="0" w:color="auto"/>
        <w:right w:val="none" w:sz="0" w:space="0" w:color="auto"/>
      </w:divBdr>
    </w:div>
    <w:div w:id="467279617">
      <w:bodyDiv w:val="1"/>
      <w:marLeft w:val="0"/>
      <w:marRight w:val="0"/>
      <w:marTop w:val="0"/>
      <w:marBottom w:val="0"/>
      <w:divBdr>
        <w:top w:val="none" w:sz="0" w:space="0" w:color="auto"/>
        <w:left w:val="none" w:sz="0" w:space="0" w:color="auto"/>
        <w:bottom w:val="none" w:sz="0" w:space="0" w:color="auto"/>
        <w:right w:val="none" w:sz="0" w:space="0" w:color="auto"/>
      </w:divBdr>
    </w:div>
    <w:div w:id="730543273">
      <w:bodyDiv w:val="1"/>
      <w:marLeft w:val="0"/>
      <w:marRight w:val="0"/>
      <w:marTop w:val="0"/>
      <w:marBottom w:val="0"/>
      <w:divBdr>
        <w:top w:val="none" w:sz="0" w:space="0" w:color="auto"/>
        <w:left w:val="none" w:sz="0" w:space="0" w:color="auto"/>
        <w:bottom w:val="none" w:sz="0" w:space="0" w:color="auto"/>
        <w:right w:val="none" w:sz="0" w:space="0" w:color="auto"/>
      </w:divBdr>
      <w:divsChild>
        <w:div w:id="761150948">
          <w:marLeft w:val="0"/>
          <w:marRight w:val="0"/>
          <w:marTop w:val="0"/>
          <w:marBottom w:val="0"/>
          <w:divBdr>
            <w:top w:val="none" w:sz="0" w:space="0" w:color="auto"/>
            <w:left w:val="none" w:sz="0" w:space="0" w:color="auto"/>
            <w:bottom w:val="none" w:sz="0" w:space="0" w:color="auto"/>
            <w:right w:val="none" w:sz="0" w:space="0" w:color="auto"/>
          </w:divBdr>
        </w:div>
        <w:div w:id="4021103">
          <w:marLeft w:val="0"/>
          <w:marRight w:val="0"/>
          <w:marTop w:val="0"/>
          <w:marBottom w:val="0"/>
          <w:divBdr>
            <w:top w:val="none" w:sz="0" w:space="0" w:color="auto"/>
            <w:left w:val="none" w:sz="0" w:space="0" w:color="auto"/>
            <w:bottom w:val="none" w:sz="0" w:space="0" w:color="auto"/>
            <w:right w:val="none" w:sz="0" w:space="0" w:color="auto"/>
          </w:divBdr>
        </w:div>
        <w:div w:id="1696342540">
          <w:marLeft w:val="0"/>
          <w:marRight w:val="0"/>
          <w:marTop w:val="0"/>
          <w:marBottom w:val="0"/>
          <w:divBdr>
            <w:top w:val="none" w:sz="0" w:space="0" w:color="auto"/>
            <w:left w:val="none" w:sz="0" w:space="0" w:color="auto"/>
            <w:bottom w:val="none" w:sz="0" w:space="0" w:color="auto"/>
            <w:right w:val="none" w:sz="0" w:space="0" w:color="auto"/>
          </w:divBdr>
        </w:div>
      </w:divsChild>
    </w:div>
    <w:div w:id="902065770">
      <w:bodyDiv w:val="1"/>
      <w:marLeft w:val="0"/>
      <w:marRight w:val="0"/>
      <w:marTop w:val="0"/>
      <w:marBottom w:val="0"/>
      <w:divBdr>
        <w:top w:val="none" w:sz="0" w:space="0" w:color="auto"/>
        <w:left w:val="none" w:sz="0" w:space="0" w:color="auto"/>
        <w:bottom w:val="none" w:sz="0" w:space="0" w:color="auto"/>
        <w:right w:val="none" w:sz="0" w:space="0" w:color="auto"/>
      </w:divBdr>
    </w:div>
    <w:div w:id="1022242132">
      <w:bodyDiv w:val="1"/>
      <w:marLeft w:val="0"/>
      <w:marRight w:val="0"/>
      <w:marTop w:val="0"/>
      <w:marBottom w:val="0"/>
      <w:divBdr>
        <w:top w:val="none" w:sz="0" w:space="0" w:color="auto"/>
        <w:left w:val="none" w:sz="0" w:space="0" w:color="auto"/>
        <w:bottom w:val="none" w:sz="0" w:space="0" w:color="auto"/>
        <w:right w:val="none" w:sz="0" w:space="0" w:color="auto"/>
      </w:divBdr>
    </w:div>
    <w:div w:id="12613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Наталья Александровна</dc:creator>
  <cp:keywords/>
  <dc:description/>
  <cp:lastModifiedBy>Карпова Наталья Александровна</cp:lastModifiedBy>
  <cp:revision>4</cp:revision>
  <dcterms:created xsi:type="dcterms:W3CDTF">2022-10-06T11:38:00Z</dcterms:created>
  <dcterms:modified xsi:type="dcterms:W3CDTF">2022-10-06T11:53:00Z</dcterms:modified>
</cp:coreProperties>
</file>