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9980" w14:textId="7F133B79" w:rsidR="00334B98" w:rsidRDefault="006949D6" w:rsidP="006949D6">
      <w:pPr>
        <w:pStyle w:val="70"/>
        <w:shd w:val="clear" w:color="auto" w:fill="auto"/>
        <w:spacing w:before="0" w:after="217"/>
        <w:ind w:left="60"/>
      </w:pPr>
      <w:r>
        <w:t xml:space="preserve">Рекомендации по </w:t>
      </w:r>
      <w:r>
        <w:t xml:space="preserve">организации работы предприятий </w:t>
      </w:r>
      <w:r>
        <w:t xml:space="preserve">агропромышленного комплекса при сохранении рисков </w:t>
      </w:r>
      <w:r>
        <w:t xml:space="preserve">распространения </w:t>
      </w:r>
      <w:r>
        <w:rPr>
          <w:lang w:val="en-US" w:eastAsia="en-US" w:bidi="en-US"/>
        </w:rPr>
        <w:t>COVID</w:t>
      </w:r>
      <w:r w:rsidRPr="006949D6">
        <w:rPr>
          <w:lang w:eastAsia="en-US" w:bidi="en-US"/>
        </w:rPr>
        <w:t>-19</w:t>
      </w:r>
    </w:p>
    <w:p w14:paraId="37EC9027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Размещение при входе на предприятие (организацию) информационных стендов с памятками для работников по соблюдению профилактических мероприятий, включа</w:t>
      </w:r>
      <w:r>
        <w:t>я режим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</w:t>
      </w:r>
      <w:r>
        <w:t>ионному режиму.</w:t>
      </w:r>
    </w:p>
    <w:p w14:paraId="0962FB0B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Доставка сотрудников до работы на корпоративном транспорте организации (по возможности). Проведение проветривания, влажной уборки с применением дезинфицирующих средств всех поверхностей салона автотранспортного средства по окончании рабочей</w:t>
      </w:r>
      <w:r>
        <w:t xml:space="preserve"> смены.</w:t>
      </w:r>
    </w:p>
    <w:p w14:paraId="3545846D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Организация перед началом рабочей смены «входного фильтра» (с 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14:paraId="46F6229D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Обеспечение контроля за применением работниками всех по</w:t>
      </w:r>
      <w:r>
        <w:t>дразделений средств индивидуальной защиты (масок и перчаток).</w:t>
      </w:r>
    </w:p>
    <w:p w14:paraId="28C98304" w14:textId="7790B158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  <w:tab w:val="left" w:pos="7298"/>
        </w:tabs>
        <w:spacing w:before="0" w:line="348" w:lineRule="exact"/>
        <w:ind w:left="60" w:firstLine="720"/>
      </w:pPr>
      <w:r>
        <w:t xml:space="preserve">Проведение ежедневной (ежесменной) </w:t>
      </w:r>
      <w:r>
        <w:t xml:space="preserve">влажной уборки </w:t>
      </w:r>
      <w:r>
        <w:t xml:space="preserve">служебных помещений и мест общественного пользования (комнаты приема </w:t>
      </w:r>
      <w:r>
        <w:t xml:space="preserve">пищи, отдыха, </w:t>
      </w:r>
      <w:r>
        <w:t>туалетных комнат) с применением дезинфицирующих средств.</w:t>
      </w:r>
    </w:p>
    <w:p w14:paraId="55B3FAB5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Огра</w:t>
      </w:r>
      <w:r>
        <w:t>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14:paraId="74A5CBD1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Оборудование умывальников для мытья рук с мылом и до</w:t>
      </w:r>
      <w:r>
        <w:t>заторов для обработки рук кожными антисептиками в местах общественного пользования.</w:t>
      </w:r>
    </w:p>
    <w:p w14:paraId="1788F781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firstLine="720"/>
      </w:pPr>
      <w:r>
        <w:t>Регулярное проветривание (каждые 2 часа) рабочих помещений.</w:t>
      </w:r>
    </w:p>
    <w:p w14:paraId="7C8BDCF6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 xml:space="preserve">При централизованном питании работников организация посещения столовой коллективами цехов, участков, </w:t>
      </w:r>
      <w:r>
        <w:t>отделов в строго определенное время по утвержденному графику.</w:t>
      </w:r>
    </w:p>
    <w:p w14:paraId="1CA8C60D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line="348" w:lineRule="exact"/>
        <w:ind w:left="400" w:right="480" w:firstLine="720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</w:t>
      </w:r>
      <w:r>
        <w:t>ля обработки рук кожным антисептиком.</w:t>
      </w:r>
    </w:p>
    <w:p w14:paraId="11C29DCB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28"/>
        </w:tabs>
        <w:spacing w:before="0" w:line="354" w:lineRule="exact"/>
        <w:ind w:left="340" w:right="520" w:firstLine="720"/>
      </w:pPr>
      <w:r>
        <w:t>Выделение отдельных помещений для хранения личной и рабочей одежды сотрудников.</w:t>
      </w:r>
    </w:p>
    <w:p w14:paraId="722C29A5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28"/>
        </w:tabs>
        <w:spacing w:before="0" w:line="354" w:lineRule="exact"/>
        <w:ind w:left="340" w:right="520" w:firstLine="720"/>
      </w:pPr>
      <w:r>
        <w:t>Организация питьевого режима сотрудников предприятия, в том числе посредством установки кулеров с бутилированной питьевой водой, а также о</w:t>
      </w:r>
      <w:r>
        <w:t>беспечение достаточным количеством одноразовых стаканчиков.</w:t>
      </w:r>
    </w:p>
    <w:p w14:paraId="234681EC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28"/>
        </w:tabs>
        <w:spacing w:before="0" w:line="354" w:lineRule="exact"/>
        <w:ind w:left="340" w:right="520" w:firstLine="720"/>
      </w:pPr>
      <w:r>
        <w:lastRenderedPageBreak/>
        <w:t>Регулярная проверка эффективности работы вентиляционных систем на производстве с проведением при необходимости чистки и дезинфекции. По возможности оснащение рабочих помещений приборами для обезза</w:t>
      </w:r>
      <w:r>
        <w:t>раживания воздуха.</w:t>
      </w:r>
    </w:p>
    <w:p w14:paraId="62F312A0" w14:textId="77777777" w:rsidR="00334B98" w:rsidRDefault="006949D6" w:rsidP="006949D6">
      <w:pPr>
        <w:pStyle w:val="23"/>
        <w:numPr>
          <w:ilvl w:val="0"/>
          <w:numId w:val="1"/>
        </w:numPr>
        <w:shd w:val="clear" w:color="auto" w:fill="auto"/>
        <w:tabs>
          <w:tab w:val="left" w:pos="1728"/>
        </w:tabs>
        <w:spacing w:before="0" w:line="354" w:lineRule="exact"/>
        <w:ind w:left="340" w:right="520" w:firstLine="720"/>
      </w:pPr>
      <w:r>
        <w:t>Организация регулярной уборки территории предприятия с применением дезинфицирующих средств и своевременный вывоз отходов производства и потребления.</w:t>
      </w:r>
    </w:p>
    <w:sectPr w:rsidR="00334B98">
      <w:type w:val="continuous"/>
      <w:pgSz w:w="11900" w:h="16840"/>
      <w:pgMar w:top="911" w:right="875" w:bottom="1092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541F" w14:textId="77777777" w:rsidR="006949D6" w:rsidRDefault="006949D6">
      <w:r>
        <w:separator/>
      </w:r>
    </w:p>
  </w:endnote>
  <w:endnote w:type="continuationSeparator" w:id="0">
    <w:p w14:paraId="592FD665" w14:textId="77777777" w:rsidR="006949D6" w:rsidRDefault="006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601F" w14:textId="77777777" w:rsidR="006949D6" w:rsidRDefault="006949D6"/>
  </w:footnote>
  <w:footnote w:type="continuationSeparator" w:id="0">
    <w:p w14:paraId="2DFD6EE2" w14:textId="77777777" w:rsidR="006949D6" w:rsidRDefault="006949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82CE9"/>
    <w:multiLevelType w:val="multilevel"/>
    <w:tmpl w:val="44AAB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334B98"/>
    <w:rsid w:val="006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8629F3"/>
  <w15:docId w15:val="{4B5995A3-7FC1-4C48-BD72-0DD3BC5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pt">
    <w:name w:val="Заголовок №2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17pt">
    <w:name w:val="Основной текст (2) + 17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">
    <w:name w:val="Основной текст (2) + 17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both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27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80" w:line="0" w:lineRule="atLeast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2020-04-21T14:39:00Z</dcterms:created>
  <dcterms:modified xsi:type="dcterms:W3CDTF">2020-04-21T14:43:00Z</dcterms:modified>
</cp:coreProperties>
</file>