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0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 xml:space="preserve">СОВЕТ НАРОДНЫХ ДЕПУТАТОВ </w:t>
      </w:r>
    </w:p>
    <w:p>
      <w:pPr>
        <w:pStyle w:val="NormalWeb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МУНИЦИПАЛЬНОГО ОБРАЗОВАНИЯ </w:t>
      </w:r>
    </w:p>
    <w:p>
      <w:pPr>
        <w:pStyle w:val="NormalWeb"/>
        <w:spacing w:before="0" w:after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ЮРЬЕВ-ПОЛЬСКИЙ РАЙОН</w:t>
      </w:r>
    </w:p>
    <w:p>
      <w:pPr>
        <w:pStyle w:val="NormalWeb"/>
        <w:spacing w:before="100" w:after="363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>
      <w:pPr>
        <w:pStyle w:val="NormalWeb"/>
        <w:spacing w:before="100" w:after="363"/>
        <w:jc w:val="center"/>
        <w:rPr/>
      </w:pPr>
      <w:r>
        <w:rPr/>
      </w:r>
    </w:p>
    <w:p>
      <w:pPr>
        <w:pStyle w:val="Western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Western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Western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>28.12.2023</w:t>
      </w:r>
      <w:r>
        <w:rPr>
          <w:sz w:val="27"/>
          <w:szCs w:val="27"/>
        </w:rPr>
        <w:t xml:space="preserve">                                                                                               № </w:t>
      </w:r>
      <w:r>
        <w:rPr>
          <w:sz w:val="27"/>
          <w:szCs w:val="27"/>
        </w:rPr>
        <w:t>75</w:t>
      </w:r>
    </w:p>
    <w:p>
      <w:pPr>
        <w:pStyle w:val="Western"/>
        <w:spacing w:before="0" w:after="0"/>
        <w:rPr>
          <w:i/>
          <w:i/>
          <w:iCs/>
        </w:rPr>
      </w:pPr>
      <w:r>
        <w:rPr>
          <w:i/>
          <w:iCs/>
        </w:rPr>
        <w:t>Об утверждении Порядка определения цены земельного</w:t>
      </w:r>
    </w:p>
    <w:p>
      <w:pPr>
        <w:pStyle w:val="Western"/>
        <w:spacing w:before="0" w:after="0"/>
        <w:rPr>
          <w:i/>
          <w:i/>
          <w:iCs/>
        </w:rPr>
      </w:pPr>
      <w:r>
        <w:rPr>
          <w:i/>
          <w:iCs/>
        </w:rPr>
        <w:t>участка, находящегося в собственности муниципального</w:t>
      </w:r>
    </w:p>
    <w:p>
      <w:pPr>
        <w:pStyle w:val="Western"/>
        <w:spacing w:before="0" w:after="0"/>
        <w:rPr>
          <w:i/>
          <w:i/>
          <w:iCs/>
        </w:rPr>
      </w:pPr>
      <w:r>
        <w:rPr>
          <w:i/>
          <w:iCs/>
        </w:rPr>
        <w:t xml:space="preserve">образования Юрьев-Польский район, при заключении </w:t>
      </w:r>
    </w:p>
    <w:p>
      <w:pPr>
        <w:pStyle w:val="Western"/>
        <w:spacing w:before="0" w:after="0"/>
        <w:rPr>
          <w:i/>
          <w:i/>
          <w:iCs/>
        </w:rPr>
      </w:pPr>
      <w:r>
        <w:rPr>
          <w:i/>
          <w:iCs/>
        </w:rPr>
        <w:t xml:space="preserve">договоров купли-продажи без проведения торгов </w:t>
      </w:r>
    </w:p>
    <w:p>
      <w:pPr>
        <w:pStyle w:val="Western"/>
        <w:spacing w:before="482" w:after="100"/>
        <w:ind w:left="0" w:right="0" w:firstLine="709"/>
        <w:jc w:val="both"/>
        <w:rPr/>
      </w:pPr>
      <w:r>
        <w:rPr>
          <w:sz w:val="28"/>
          <w:szCs w:val="28"/>
        </w:rPr>
        <w:t xml:space="preserve">В соответствии с подпунктом 3 пункта 2 статьи 39.4. Земельного кодекса Российской Федерации Совет народных депутатов муниципального образования Юрьев-Польский район р е ш и л: </w:t>
      </w:r>
    </w:p>
    <w:p>
      <w:pPr>
        <w:pStyle w:val="Western"/>
        <w:spacing w:before="0" w:after="119"/>
        <w:ind w:left="0" w:right="0" w:firstLine="709"/>
        <w:jc w:val="both"/>
        <w:rPr>
          <w:sz w:val="28"/>
        </w:rPr>
      </w:pPr>
      <w:r>
        <w:rPr>
          <w:sz w:val="28"/>
          <w:szCs w:val="28"/>
        </w:rPr>
        <w:t>1. Утвердить прилагаемый Порядок определения цены земельного участка, находящегося в собственности муниципального образования Юрьев-Польский район, при заключении договоров купли-продажи без проведения торгов.</w:t>
      </w:r>
    </w:p>
    <w:p>
      <w:pPr>
        <w:pStyle w:val="Western"/>
        <w:spacing w:before="0" w:after="119"/>
        <w:ind w:left="0" w:right="0" w:firstLine="709"/>
        <w:jc w:val="both"/>
        <w:rPr/>
      </w:pPr>
      <w:r>
        <w:rPr>
          <w:sz w:val="28"/>
          <w:szCs w:val="28"/>
        </w:rPr>
        <w:t>2. Признать утратившим силу пункт 1 решения Совета народных депутатов муниципального образования Юрьев-Польский район от 30.11.2021 № 51 «Об утверждении Порядка определения цены земельного участка, находящегося в собственности муниципального образования Юрьев-Польский район, при заключении договоров купли-продажи без проведения торгов».</w:t>
      </w:r>
    </w:p>
    <w:p>
      <w:pPr>
        <w:pStyle w:val="Western"/>
        <w:spacing w:before="0" w:after="119"/>
        <w:ind w:left="0" w:right="0" w:firstLine="709"/>
        <w:jc w:val="both"/>
        <w:rPr>
          <w:sz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  <w:lang w:val="ru-RU"/>
        </w:rPr>
        <w:t>Контроль за исполнением настоящего решения возложить на директора муниципального казенного учреждения «Комитет по управлению муниципальным имуществом Юрьев-Польского района».</w:t>
      </w:r>
    </w:p>
    <w:p>
      <w:pPr>
        <w:pStyle w:val="Western"/>
        <w:spacing w:before="0" w:after="0"/>
        <w:ind w:left="0" w:right="0" w:firstLine="709"/>
        <w:jc w:val="both"/>
        <w:rPr>
          <w:sz w:val="28"/>
        </w:rPr>
      </w:pPr>
      <w:r>
        <w:rPr>
          <w:sz w:val="28"/>
          <w:szCs w:val="28"/>
        </w:rPr>
        <w:t>4. Н</w:t>
      </w:r>
      <w:r>
        <w:rPr>
          <w:rFonts w:cs="Times New Roman"/>
          <w:iCs/>
          <w:sz w:val="28"/>
          <w:szCs w:val="28"/>
        </w:rPr>
        <w:t>астоящее решение вступает в силу после его официального опубликования.</w:t>
      </w:r>
    </w:p>
    <w:p>
      <w:pPr>
        <w:pStyle w:val="Style27"/>
        <w:spacing w:before="119" w:after="119"/>
        <w:ind w:left="0"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Style27"/>
        <w:spacing w:before="119" w:after="119"/>
        <w:ind w:left="0"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rPr/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                                              Е.В.Родионова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ConsPlus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tLeast" w:line="11" w:before="0" w:after="0"/>
        <w:ind w:left="0" w:right="0" w:firstLine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tLeast" w:line="11" w:before="0" w:after="0"/>
        <w:ind w:left="0" w:right="0" w:firstLine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>
      <w:pPr>
        <w:pStyle w:val="Normal"/>
        <w:spacing w:lineRule="atLeast" w:line="11" w:before="0" w:after="0"/>
        <w:ind w:left="0" w:right="0" w:firstLine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tLeast" w:line="11" w:before="0" w:after="0"/>
        <w:ind w:left="0" w:right="0" w:firstLine="48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Юрьев – Польский район</w:t>
      </w:r>
    </w:p>
    <w:p>
      <w:pPr>
        <w:pStyle w:val="Normal"/>
        <w:spacing w:lineRule="atLeast" w:line="11"/>
        <w:ind w:left="0" w:right="0" w:firstLine="48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28.12.2023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75</w:t>
      </w:r>
    </w:p>
    <w:p>
      <w:pPr>
        <w:pStyle w:val="ConsPlusNormal"/>
        <w:ind w:left="0" w:right="0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ПОРЯДОК</w:t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ОПРЕДЕЛЕНИЯ ЦЕНЫ ЗЕМЕЛЬНОГО УЧАСТКА, НАХОДЯЩЕГОСЯ </w:t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СОБСТВЕННОСТИ МУНИЦИПАЛЬНОГО ОБРАЗОВАНИЯ </w:t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ЮРЬЕВ-ПОЛЬСКИЙ РАЙОН, ПРИ ЗАКЛЮЧЕНИИ ДОГОВОРОВ </w:t>
      </w:r>
    </w:p>
    <w:p>
      <w:pPr>
        <w:pStyle w:val="ConsPlus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КУПЛИ-ПРОДАЖИ ЗЕМЕЛЬНЫХ УЧАСТКОВ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119"/>
        <w:ind w:left="0" w:right="0" w:firstLine="709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1. Продажа земельного участка, находящегося в собственности муниципального образования Юрьев-Польс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auto"/>
          <w:sz w:val="28"/>
          <w:szCs w:val="28"/>
          <w:u w:val="none"/>
          <w:lang w:eastAsia="ru-RU"/>
        </w:rPr>
        <w:t>кий район, осуществляется по его кадастровой стоимости, за исключением случаев и с учетом особенностей, установленных настоящим решением, Законом Владимирской области от                     12 марта 2007 года N 19-ОЗ "Об обороте земель сельскохозяйственного назначения на территории Владимирской области", или иному размеру цены, если он установлен федеральным законом.</w:t>
      </w:r>
    </w:p>
    <w:p>
      <w:pPr>
        <w:pStyle w:val="Normal"/>
        <w:spacing w:lineRule="auto" w:line="240" w:before="0" w:after="119"/>
        <w:ind w:left="0" w:right="0" w:firstLine="709"/>
        <w:jc w:val="both"/>
        <w:rPr>
          <w:color w:val="auto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auto"/>
          <w:sz w:val="28"/>
          <w:szCs w:val="28"/>
          <w:u w:val="none"/>
          <w:lang w:eastAsia="ru-RU"/>
        </w:rPr>
        <w:t xml:space="preserve">2.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Продажа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до 1 января 2025 года осуществляется по цене, определяемой в размере 50 процентов от его кадастровой стоимости, за исключением случаев, установленных пунктами 3-6 настоящего решения.</w:t>
      </w:r>
    </w:p>
    <w:p>
      <w:pPr>
        <w:pStyle w:val="Normal"/>
        <w:spacing w:lineRule="auto" w:line="240" w:before="0" w:after="119"/>
        <w:ind w:left="0" w:right="0" w:firstLine="709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3. Продажа земельного участка, предоставленного для ведения личного подсобного хозяйства, дачного хозяйства, садоводства, индивидуального гаражного строительства, индивидуального жилищного строительства или блокированной жилой застройки,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до 1 января 2025 года осуществляется по цене, определяемой в размере 25 процентов от его кадастровой стоимости или иному размеру цены, если он установлен федеральным законом. По истечении указанного срока продажа такого земельного участка осуществляется по цене, определяемой в размере 50 процентов от его кадастровой стоимости или иному размеру цены, если он установлен федеральным законом.</w:t>
      </w:r>
    </w:p>
    <w:p>
      <w:pPr>
        <w:pStyle w:val="Normal"/>
        <w:spacing w:lineRule="auto" w:line="240" w:before="0" w:after="119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4. Продажа без проведения торгов земельного участка, находящегося в собственности муниципального образования Юрьев-Польский район, на котором расположены здания, сооружения, предоставленного в аренду юридическому лицу в целях размещения объектов социально-культурного назначения в сфере туризма в соответствии с частью 1 статьи 8-1 Закон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а Владимирской области от 25.02.2015 N 10-ОЗ "О регулировании земельных отношений на территории Владими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рской области", собственникам таких зданий, сооружений, осуществляется по цене, определяемой в размере 25 процентов от его кадастровой стоимости или иному размеру цены, если он установлен федеральным законом.</w:t>
      </w:r>
    </w:p>
    <w:p>
      <w:pPr>
        <w:pStyle w:val="Normal"/>
        <w:spacing w:lineRule="atLeast" w:line="0" w:before="0" w:after="119"/>
        <w:ind w:left="0" w:right="0" w:firstLine="709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5. Продажа без проведения торгов земельного участка, находящегося в собственности муниципального образования Юрьев-Польский район, на котором расположены здания, сооружения, предоставленного в аренду юридическому лицу в целях реализации масштабного инвестиционного проекта в соответствии с частью 3 статьи 8-1 Закона Владимирской области от 25.02.2015 N 10-ОЗ "О регулировании земельных отношений на территории Владимирской области", при условии исполнения соглашения об обеспечении реализации масштабного инвестиционного проекта на земельном участке, собственникам таких зданий, сооружений, осуществляется по цене, определяемой в размере 20 процентов от его кадастровой стоимости или иному размеру цены, если он установлен федеральным законом.</w:t>
      </w:r>
    </w:p>
    <w:p>
      <w:pPr>
        <w:pStyle w:val="Normal"/>
        <w:spacing w:lineRule="atLeast" w:line="0" w:before="0" w:after="119"/>
        <w:ind w:left="0" w:right="0" w:firstLine="709"/>
        <w:jc w:val="both"/>
        <w:rPr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6. Продажа без проведения торгов земельного участка, находящегося в собственности муниципального образования Юрьев-Польский район, на котором расположены здания, сооружения, предос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тавленного в аренду резиденту или управляющей компании индустриального (промышленного) парка, управляющей компании промышленного технопарка, которые являются собственниками таких зданий, сооружений, осуществляется по цене, определяемой в размере 20 процентов от его кадастровой стоимости или иному размеру цены, если он установлен федеральным законом.</w:t>
      </w:r>
    </w:p>
    <w:p>
      <w:pPr>
        <w:pStyle w:val="Normal"/>
        <w:spacing w:lineRule="atLeast" w:line="0" w:before="0" w:after="119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7. В случае,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8"/>
          <w:szCs w:val="28"/>
          <w:u w:val="none"/>
        </w:rPr>
        <w:t>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установленной частью 1 статьи 5 Закона Владимирской области от 12 марта 2007 года N 19-ОЗ "Об обороте земель сельскохозяйственного назначения на территории Владимирской области".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7" w:right="567" w:gutter="0" w:header="1134" w:top="1191" w:footer="794" w:bottom="1208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imSun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-">
    <w:name w:val="Hyperlink"/>
    <w:basedOn w:val="DefaultParagraphFont"/>
    <w:rPr>
      <w:color w:val="000080"/>
      <w:u w:val="single"/>
      <w:lang w:val="zxx" w:eastAsia="zxx" w:bidi="zxx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7">
    <w:name w:val="Символ нумерации"/>
    <w:qFormat/>
    <w:rPr>
      <w:rFonts w:ascii="Times New Roman" w:hAnsi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Western">
    <w:name w:val="western"/>
    <w:basedOn w:val="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suppressLineNumbers/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LO-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Arial" w:cs="Arial"/>
      <w:color w:val="auto"/>
      <w:kern w:val="0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LibreOffice/7.5.5.2$Windows_X86_64 LibreOffice_project/ca8fe7424262805f223b9a2334bc7181abbcbf5e</Application>
  <AppVersion>15.0000</AppVersion>
  <DocSecurity>0</DocSecurity>
  <Pages>3</Pages>
  <Words>696</Words>
  <Characters>5164</Characters>
  <CharactersWithSpaces>6011</CharactersWithSpaces>
  <Paragraphs>32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2023-12-14T14:34:00Z</dcterms:created>
  <dc:creator>КУМИ-Торги</dc:creator>
  <dc:description/>
  <dc:language>ru-RU</dc:language>
  <cp:lastModifiedBy/>
  <cp:lastPrinted>2021-11-24T11:19:53Z</cp:lastPrinted>
  <dcterms:modified xsi:type="dcterms:W3CDTF">2023-12-28T15:16:25Z</dcterms:modified>
  <cp:revision>17</cp:revision>
  <dc:subject/>
  <dc:title>Закон Владимирской области от 25.02.2015 N 10-ОЗ(ред. от 07.12.2023)"О регулировании земельных отношений на территории Владимирской области"(принят постановлением ЗС Владимирской области от 17.02.2015 N 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