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b/>
          <w:b/>
        </w:rPr>
      </w:pPr>
      <w:r>
        <w:rPr>
          <w:b/>
        </w:rPr>
      </w:r>
    </w:p>
    <w:p>
      <w:pPr>
        <w:pStyle w:val="1"/>
        <w:jc w:val="right"/>
        <w:rPr>
          <w:b/>
          <w:b/>
        </w:rPr>
      </w:pPr>
      <w:r>
        <w:rPr>
          <w:b/>
        </w:rPr>
        <w:t>ПРОЕКТ</w:t>
      </w:r>
    </w:p>
    <w:p>
      <w:pPr>
        <w:pStyle w:val="1"/>
        <w:jc w:val="center"/>
        <w:rPr>
          <w:b/>
          <w:b/>
        </w:rPr>
      </w:pPr>
      <w:r>
        <w:rPr>
          <w:b/>
        </w:rPr>
      </w:r>
    </w:p>
    <w:p>
      <w:pPr>
        <w:pStyle w:val="1"/>
        <w:jc w:val="center"/>
        <w:rPr>
          <w:b/>
          <w:b/>
          <w:sz w:val="24"/>
        </w:rPr>
      </w:pPr>
      <w:r>
        <w:rPr>
          <w:b/>
          <w:sz w:val="26"/>
          <w:szCs w:val="26"/>
        </w:rPr>
        <w:t>Д О Г О В О Р   К У П Л И – П Р О Д А Ж И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2"/>
        <w:rPr>
          <w:sz w:val="24"/>
        </w:rPr>
      </w:pPr>
      <w:r>
        <w:rPr>
          <w:b/>
          <w:sz w:val="26"/>
          <w:szCs w:val="26"/>
        </w:rPr>
        <w:t xml:space="preserve">МУНИЦИПАЛЬНОГО ИМУЩЕСТВА  №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21"/>
        <w:rPr>
          <w:sz w:val="24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г. Юрьев - Польский Владимирской области    </w:t>
      </w:r>
      <w:r>
        <w:rPr>
          <w:b/>
        </w:rPr>
        <w:t xml:space="preserve">      </w:t>
      </w:r>
      <w:r>
        <w:rPr/>
        <w:t xml:space="preserve">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  <w:szCs w:val="24"/>
        </w:rPr>
      </w:pPr>
      <w:r>
        <w:rPr/>
        <w:t xml:space="preserve">    </w:t>
      </w:r>
      <w:r>
        <w:rPr>
          <w:sz w:val="24"/>
          <w:szCs w:val="24"/>
        </w:rPr>
        <w:t xml:space="preserve">Муниципальное образование Юрьев-Польский район (свидетельство № 001106, регистрационный номер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33516000 от 25.11.2005 г., выданное Главным управлением Министерства юстиции Российской Федерации по Центральному федеральному округу, находящееся по адресу: г. Юрьев-Польский, ул. Шибанкова, д.33), </w:t>
      </w:r>
      <w:r>
        <w:rPr>
          <w:rFonts w:cs="Times New Roman"/>
          <w:sz w:val="24"/>
          <w:szCs w:val="24"/>
        </w:rPr>
        <w:t>в лице муниципального казенного учреждения «Комитет по управлению муниципальным имуществом Юрьев-Польского района», от имени которого действует директор, Прыткова Елена Сергеевна, на основании Устава и решения Совета народных депутатов муниципального образования Юрьев-Польский район от 28.08.2019 № 44 «Об осуществлении функций продавца муниципального имущества»,</w:t>
      </w:r>
      <w:r>
        <w:rPr>
          <w:sz w:val="24"/>
          <w:szCs w:val="24"/>
        </w:rPr>
        <w:t xml:space="preserve"> именуемое в дальнейшем ПРОДАВЕЦ, с одной стороны, и          , паспорт         , зарегистрированный по адресу:            , именуемый в дальнейшем ПОКУПАТЕЛЬ, с другой стороны, в соответствии с итоговым протоколом по продаже муниципального имущества: </w:t>
      </w:r>
      <w:r>
        <w:rPr>
          <w:b w:val="false"/>
          <w:bCs/>
          <w:iCs/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заключили настоящий договор о нижеследующем:</w:t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1. ПРОДАВЕЦ продал, а ПОКУПАТЕЛЬ купил следующие объекты муниципального имущества:</w:t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2. Вышеуказанные объекты принадлежат на праве собственности муниципальному образованию Юрьев-Польский район.</w:t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3. Указанные объекты до настоящего времени не проданы, не заложены, не подарены, в споре и под арестом не состоят, у сторон нет друг к другу претензий по существу договора.</w:t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4. Рыночная  оценка  объектов составляет    </w:t>
      </w:r>
      <w:r>
        <w:rPr>
          <w:bCs/>
          <w:sz w:val="24"/>
          <w:szCs w:val="24"/>
        </w:rPr>
        <w:t xml:space="preserve"> рублей (в том числе НДС), </w:t>
      </w:r>
      <w:r>
        <w:rPr>
          <w:sz w:val="24"/>
          <w:szCs w:val="24"/>
        </w:rPr>
        <w:t>согласно отчёту об оценке стоимости имущества.</w:t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5. ПОКУПАТЕЛЬ  приобретает  вышеуказанное  имущество  за       рублей </w:t>
      </w:r>
      <w:r>
        <w:rPr>
          <w:bCs/>
          <w:sz w:val="24"/>
          <w:szCs w:val="24"/>
        </w:rPr>
        <w:t>(в том числе НДС).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6. В счет оплаты  приобретенного имущества  засчитывается задаток, внесенный ПОКУПАТЕЛЕМ, в размере </w:t>
      </w:r>
      <w:r>
        <w:rPr>
          <w:bCs/>
          <w:sz w:val="24"/>
          <w:szCs w:val="24"/>
        </w:rPr>
        <w:t xml:space="preserve">    </w:t>
      </w:r>
      <w:r>
        <w:rPr>
          <w:sz w:val="24"/>
          <w:szCs w:val="24"/>
        </w:rPr>
        <w:t xml:space="preserve"> рублей.</w:t>
      </w:r>
    </w:p>
    <w:p>
      <w:pPr>
        <w:pStyle w:val="Normal"/>
        <w:ind w:left="60" w:right="0" w:hanging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7. </w:t>
      </w:r>
      <w:r>
        <w:rPr>
          <w:b w:val="false"/>
          <w:bCs w:val="false"/>
          <w:sz w:val="24"/>
          <w:szCs w:val="24"/>
        </w:rPr>
        <w:t>Оплата  оставшейся  стоимости имущества  производится ПОКУПАТЕЛЕМ единовременно в течение 10 дней с момента подписания договора в безналичном порядке в размере         рублей на следующие банковские реквизиты: р/счет 03231643176560002800, кор/счет 40102810945370000020, код 60311402053050000410 ОТДЕЛЕНИЕ ВЛАДИМИР БАНКА РОССИИ//УФК по Владимирской области г.Владимир, БИК 011708377, получатель Финансовое управление (МКУ «КУМИ») ИНН 3326005458, КПП 332601001, ОКТМО 17656000, ОКПО 54643591, л/сч 03283013380.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 xml:space="preserve">        </w:t>
      </w:r>
      <w:r>
        <w:rPr>
          <w:b w:val="false"/>
          <w:bCs w:val="false"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 просрочку платежей ПОКУПАТЕЛЬ уплачивает ПРОДАВЦУ пени в соответствии с действующим законодательством РФ.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</w:t>
      </w:r>
      <w:r>
        <w:rPr>
          <w:b w:val="false"/>
          <w:bCs w:val="false"/>
          <w:sz w:val="24"/>
          <w:szCs w:val="24"/>
        </w:rPr>
        <w:t>9. В соответствии с п. 3 ст. 161 Налогового кодекса Российской Федерации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>
      <w:pPr>
        <w:pStyle w:val="Style15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 xml:space="preserve">10. </w:t>
      </w:r>
      <w:r>
        <w:rPr>
          <w:sz w:val="24"/>
          <w:szCs w:val="24"/>
        </w:rPr>
        <w:t>Фактическая передача в собственность ПРОДАВЦОМ продаваемого имущества производится в течение 30 дней с момента полной оплаты имущества и оформляется актом приема-передачи, который является частью настоящего договора.</w:t>
      </w:r>
    </w:p>
    <w:p>
      <w:pPr>
        <w:pStyle w:val="Style15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Изменение  условий  договора,  его  расторжение  и  прекращение  возможны только по соглашению сторон. По требованию одной из сторон договор может быть изменен или расторгнут по решению суда в случае существенного нарушения другой стороной условий договора.</w:t>
      </w:r>
    </w:p>
    <w:p>
      <w:pPr>
        <w:pStyle w:val="Style15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</w: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</w:t>
      </w:r>
      <w:r>
        <w:rPr>
          <w:b w:val="false"/>
          <w:bCs w:val="false"/>
          <w:sz w:val="24"/>
          <w:szCs w:val="24"/>
        </w:rPr>
        <w:t>12.</w:t>
      </w:r>
      <w:r>
        <w:rPr>
          <w:sz w:val="24"/>
          <w:szCs w:val="24"/>
        </w:rPr>
        <w:t xml:space="preserve">  За  неисполнение   или   ненадлежащее   исполнение   обязательств  по  настоящему договору, его  изменение или расторжение в одностороннем порядке виновная сторона помимо уплаты в предусмотренных настоящим договором штрафных санкций возмещает другой стороне причиненные убытки, в том числе и упущенную выгоду в соответствии с действующим законодательством.</w:t>
      </w:r>
    </w:p>
    <w:p>
      <w:pPr>
        <w:pStyle w:val="Style15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>13.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Взаимоотношения  сторон,  не  урегулированные  настоящим  договором, регламентируются действующим законодательством.</w:t>
      </w:r>
    </w:p>
    <w:p>
      <w:pPr>
        <w:pStyle w:val="Style15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</w:t>
      </w:r>
      <w:r>
        <w:rPr>
          <w:b w:val="false"/>
          <w:bCs w:val="false"/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Споры,  вытекающие  из  настоящего  договора,  рассматриваются  судом или арбитражным  судом.</w:t>
      </w:r>
      <w:r>
        <w:rPr>
          <w:b w:val="false"/>
          <w:bCs w:val="false"/>
          <w:sz w:val="24"/>
          <w:szCs w:val="24"/>
        </w:rPr>
        <w:t xml:space="preserve">         </w:t>
      </w:r>
    </w:p>
    <w:p>
      <w:pPr>
        <w:pStyle w:val="Style15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>15.</w:t>
      </w:r>
      <w:r>
        <w:rPr>
          <w:sz w:val="24"/>
          <w:szCs w:val="24"/>
        </w:rPr>
        <w:t xml:space="preserve">  Настоящий   договор   составлен  в   трех  экземплярах,   один   из   которых  хранится в Юрьев-Польском отделе Управления Федеральной службы государственной регистрации, кадастра и картографии по Владимирской области  и по экземпляру у каждой из  сторон.</w:t>
      </w:r>
    </w:p>
    <w:p>
      <w:pPr>
        <w:pStyle w:val="Style15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</w:t>
      </w:r>
      <w:r>
        <w:rPr>
          <w:b w:val="false"/>
          <w:bCs w:val="false"/>
          <w:sz w:val="24"/>
          <w:szCs w:val="24"/>
        </w:rPr>
        <w:t>16.</w:t>
      </w:r>
      <w:r>
        <w:rPr>
          <w:b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Переход  права собственности  по</w:t>
      </w:r>
      <w:r>
        <w:rPr>
          <w:b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н</w:t>
      </w:r>
      <w:r>
        <w:rPr>
          <w:sz w:val="24"/>
          <w:szCs w:val="24"/>
        </w:rPr>
        <w:t>астоящему договору подлежит государственной регистрации в установленном законом порядке.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При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  <w:lang w:val="ru-RU"/>
        </w:rPr>
        <w:t>переходе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  <w:lang w:val="ru-RU"/>
        </w:rPr>
        <w:t>права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 собственност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  <w:lang w:val="ru-RU"/>
        </w:rPr>
        <w:t>и 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 помещени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  <w:lang w:val="ru-RU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 в многоквартирном доме к ПОКУПАТЕЛЮ переходит доля в праве общей собственности на общее имущество в многоквартирном доме.</w:t>
      </w:r>
    </w:p>
    <w:p>
      <w:pPr>
        <w:pStyle w:val="Style15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>17.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Расходы, связанные с государственной регистрацией, несет ПОКУПАТЕЛЬ.</w:t>
      </w:r>
    </w:p>
    <w:p>
      <w:pPr>
        <w:pStyle w:val="Style15"/>
        <w:rPr/>
      </w:pPr>
      <w:r>
        <w:rPr>
          <w:b w:val="false"/>
          <w:bCs w:val="false"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>18.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Юридические адреса, реквизиты и подписи сторон: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  <w:u w:val="none"/>
        </w:rPr>
      </w:pPr>
      <w:r>
        <w:rPr>
          <w:b/>
          <w:sz w:val="26"/>
          <w:szCs w:val="26"/>
        </w:rPr>
        <w:t>ПРОДАВЕЦ:                                                                        ПОКУПАТЕЛЬ:</w:t>
        <w:tab/>
        <w:tab/>
        <w:tab/>
        <w:t xml:space="preserve">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u w:val="none"/>
        </w:rPr>
        <w:t>Директор муниципального казенного учреждения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«Комитет по управлению муниципальным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имуществом Юрьев-Польского района»    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……………………… </w:t>
      </w:r>
      <w:r>
        <w:rPr>
          <w:sz w:val="26"/>
          <w:szCs w:val="26"/>
        </w:rPr>
        <w:t xml:space="preserve">Е.С. Прыткова        </w:t>
      </w:r>
      <w:r>
        <w:rPr>
          <w:sz w:val="24"/>
          <w:szCs w:val="24"/>
        </w:rPr>
        <w:t xml:space="preserve">                         </w:t>
      </w:r>
      <w:r>
        <w:rPr>
          <w:sz w:val="26"/>
          <w:szCs w:val="26"/>
        </w:rPr>
        <w:t>…...........................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Style14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1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</w:rPr>
      </w:pPr>
      <w:r>
        <w:rPr>
          <w:b/>
          <w:bCs/>
          <w:sz w:val="26"/>
          <w:szCs w:val="26"/>
        </w:rPr>
        <w:t>АКТ ПРИЕМА-ПЕРЕДАЧИ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</w:rPr>
      </w:pPr>
      <w:r>
        <w:rPr>
          <w:rFonts w:cs="Times New Roman" w:ascii="Times New Roman" w:hAnsi="Times New Roman"/>
          <w:b w:val="false"/>
          <w:bCs w:val="false"/>
          <w:sz w:val="28"/>
        </w:rPr>
      </w:r>
    </w:p>
    <w:p>
      <w:pPr>
        <w:pStyle w:val="21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Юрьев-Польский Владимирской области</w:t>
      </w:r>
    </w:p>
    <w:p>
      <w:pPr>
        <w:pStyle w:val="21"/>
        <w:rPr>
          <w:sz w:val="28"/>
        </w:rPr>
      </w:pPr>
      <w:r>
        <w:rPr/>
        <w:t xml:space="preserve"> 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Style15"/>
        <w:rPr>
          <w:sz w:val="26"/>
          <w:szCs w:val="26"/>
        </w:rPr>
      </w:pPr>
      <w:r>
        <w:rPr>
          <w:sz w:val="28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Мы, муниципальное образование Юрьев-Польский район (свидетельство № 001106, регистрационный номер 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33516000 от 25.11.2005 г., выданное Главным управлением Министерства юстиции Российской Федерации по Центральному федеральному округу, находящееся по адресу: г. Юрьев-Польский, ул. Шибанкова, д.33), </w:t>
      </w:r>
      <w:r>
        <w:rPr>
          <w:rFonts w:cs="Times New Roman"/>
          <w:sz w:val="26"/>
          <w:szCs w:val="26"/>
        </w:rPr>
        <w:t>в лице муниципального казенного учреждения «Комитет по управлению муниципальным имуществом Юрьев-Польского района», от имени которого действует директор, Прыткова Елена Сергеевна, на основании Устава и решения Совета народных депутатов муниципального образования Юрьев-Польский район от 28.08.2019 № 44 «Об осуществлении функций продавца муниципального имущества»,</w:t>
      </w:r>
      <w:r>
        <w:rPr>
          <w:sz w:val="26"/>
          <w:szCs w:val="26"/>
        </w:rPr>
        <w:t xml:space="preserve"> с одной стороны, и       паспорт         , зарегистрированный по адресу:        , с другой стороны, в соответствии со статьей 556 Гражданского кодекса Российской Федерации составили настоящий акт о нижеследующем:</w:t>
      </w:r>
    </w:p>
    <w:p>
      <w:pPr>
        <w:pStyle w:val="Style15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1. М</w:t>
      </w:r>
      <w:r>
        <w:rPr>
          <w:rFonts w:cs="Times New Roman"/>
          <w:sz w:val="26"/>
          <w:szCs w:val="26"/>
        </w:rPr>
        <w:t>униципальное казенное учреждение «Комитет по управлению муниципальным имуществом Юрьев-Польского района»</w:t>
      </w:r>
      <w:r>
        <w:rPr>
          <w:sz w:val="26"/>
          <w:szCs w:val="26"/>
        </w:rPr>
        <w:t xml:space="preserve"> в соответствии с договором купли-продажи № _____, заключенным________________, передало_____________________________</w:t>
      </w:r>
      <w:r>
        <w:rPr>
          <w:b w:val="false"/>
          <w:bCs/>
          <w:iCs/>
          <w:sz w:val="26"/>
          <w:szCs w:val="26"/>
          <w:lang w:val="ru-RU"/>
        </w:rPr>
        <w:t xml:space="preserve">следующие объекты муниципального имущества: </w:t>
      </w:r>
      <w:r>
        <w:rPr>
          <w:sz w:val="26"/>
          <w:szCs w:val="26"/>
        </w:rPr>
        <w:t xml:space="preserve">, полностью в таком виде, в каком они были на момент заключения договора. </w:t>
      </w:r>
    </w:p>
    <w:p>
      <w:pPr>
        <w:pStyle w:val="Style15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Претензий у С</w:t>
      </w:r>
      <w:r>
        <w:rPr>
          <w:rFonts w:cs="Times New Roman"/>
          <w:sz w:val="26"/>
          <w:szCs w:val="26"/>
        </w:rPr>
        <w:t>торон друг к другу</w:t>
      </w:r>
      <w:r>
        <w:rPr>
          <w:sz w:val="26"/>
          <w:szCs w:val="26"/>
        </w:rPr>
        <w:t xml:space="preserve"> по передаваемому муниципальному имуществу не  имеется.</w:t>
      </w:r>
    </w:p>
    <w:p>
      <w:pPr>
        <w:pStyle w:val="Style1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2. Расчеты между Сторонами произведены полностью.</w:t>
      </w:r>
    </w:p>
    <w:p>
      <w:pPr>
        <w:pStyle w:val="Style15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>
      <w:pPr>
        <w:pStyle w:val="Style15"/>
        <w:rPr/>
      </w:pPr>
      <w:r>
        <w:rPr/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sz w:val="26"/>
          <w:szCs w:val="26"/>
          <w:u w:val="none"/>
        </w:rPr>
      </w:pPr>
      <w:r>
        <w:rPr>
          <w:sz w:val="26"/>
          <w:szCs w:val="26"/>
        </w:rPr>
        <w:t>Имущество  сдано:</w:t>
        <w:tab/>
        <w:t xml:space="preserve">                                                           Имущество принято: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u w:val="none"/>
        </w:rPr>
        <w:t>Директор муниципального казенного учреждения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sz w:val="26"/>
          <w:szCs w:val="26"/>
          <w:u w:val="none"/>
        </w:rPr>
      </w:pPr>
      <w:r>
        <w:rPr>
          <w:sz w:val="26"/>
          <w:szCs w:val="26"/>
        </w:rPr>
        <w:t>«Комитет по управлению муниципальным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u w:val="none"/>
        </w:rPr>
        <w:t>имуществом Юрьев-Польского района»</w:t>
      </w:r>
      <w:r>
        <w:rPr>
          <w:sz w:val="26"/>
          <w:szCs w:val="26"/>
        </w:rPr>
        <w:t xml:space="preserve">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……………………… </w:t>
      </w:r>
      <w:r>
        <w:rPr>
          <w:sz w:val="26"/>
          <w:szCs w:val="26"/>
        </w:rPr>
        <w:t>Е.С. Прыткова                               ...............................</w:t>
      </w:r>
    </w:p>
    <w:sectPr>
      <w:type w:val="nextPage"/>
      <w:pgSz w:w="11906" w:h="16838"/>
      <w:pgMar w:left="1418" w:right="567" w:header="0" w:top="0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swiss"/>
    <w:pitch w:val="default"/>
  </w:font>
  <w:font w:name="Tahoma">
    <w:charset w:val="cc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Style12">
    <w:name w:val="Основной шрифт абзаца"/>
    <w:qFormat/>
    <w:rPr/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jc w:val="both"/>
    </w:pPr>
    <w:rPr>
      <w:sz w:val="24"/>
    </w:rPr>
  </w:style>
  <w:style w:type="paragraph" w:styleId="Style16">
    <w:name w:val="List"/>
    <w:basedOn w:val="Style15"/>
    <w:pPr/>
    <w:rPr>
      <w:rFonts w:ascii="Arial" w:hAnsi="Arial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Arial" w:hAnsi="Arial" w:cs="Mangal"/>
    </w:rPr>
  </w:style>
  <w:style w:type="paragraph" w:styleId="Style19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21">
    <w:name w:val="Основной текст 2"/>
    <w:basedOn w:val="Normal"/>
    <w:qFormat/>
    <w:pPr>
      <w:jc w:val="center"/>
    </w:pPr>
    <w:rPr>
      <w:sz w:val="24"/>
    </w:rPr>
  </w:style>
  <w:style w:type="paragraph" w:styleId="3">
    <w:name w:val="Основной текст 3"/>
    <w:basedOn w:val="Normal"/>
    <w:qFormat/>
    <w:pPr/>
    <w:rPr>
      <w:sz w:val="24"/>
    </w:rPr>
  </w:style>
  <w:style w:type="paragraph" w:styleId="Style20">
    <w:name w:val="Body Text Indent"/>
    <w:basedOn w:val="Normal"/>
    <w:pPr>
      <w:ind w:left="426" w:right="0" w:hanging="426"/>
      <w:jc w:val="both"/>
    </w:pPr>
    <w:rPr>
      <w:sz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LibreOffice/7.0.4.2$Windows_X86_64 LibreOffice_project/dcf040e67528d9187c66b2379df5ea4407429775</Application>
  <AppVersion>15.0000</AppVersion>
  <Pages>4</Pages>
  <Words>753</Words>
  <Characters>5420</Characters>
  <CharactersWithSpaces>7865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2011-09-01T07:55:00Z</dcterms:created>
  <dc:creator>БАСОВ </dc:creator>
  <dc:description/>
  <dc:language>ru-RU</dc:language>
  <cp:lastModifiedBy>Куми - Имущество</cp:lastModifiedBy>
  <cp:lastPrinted>2019-08-21T15:25:00Z</cp:lastPrinted>
  <dcterms:modified xsi:type="dcterms:W3CDTF">2011-09-06T08:02:00Z</dcterms:modified>
  <cp:revision>34</cp:revision>
  <dc:subject/>
  <dc:title>Д О Г О В О Р     К У П Л И – П Р О Д А Ж И</dc:title>
</cp:coreProperties>
</file>