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работе по реализации Указов Президента РФ от 7 мая 2012года № 597</w:t>
      </w:r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1 полугодие 2017 года</w:t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целевых показателей, установленных Указом Президента РФ от 07.05.2012г №597 «О мероприятиях по реализации государственной социальной политики», приняты следующие меры: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 администрации МО Юрьев-Польский район от 26.08.2014 года  №1005 «Об утверждении плана мероприятий (дорожная карта) на территории МО Юрьев-Польский район на 2012-2018 годы»  разработан и утвержден план мероприятий (дорожная карта) «Изменения в отрасли образования  муниципального образования Юрьев-Польский район, направленные на повышение эффективности образования»;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 осуществляется мониторинг достижения целевых показателей повышения заработной  платы по отдельным категориям работников, определенных Указом Президента РФ.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январь-июнь 2017 года составила  24672,3 руб. (102,8%)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январь-июнь 2017 года составила 22013,6 руб. (97,6%)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Средняя заработная плата педагогичес</w:t>
      </w:r>
      <w:bookmarkStart w:id="0" w:name="_GoBack"/>
      <w:bookmarkEnd w:id="0"/>
      <w:r>
        <w:rPr>
          <w:sz w:val="28"/>
          <w:szCs w:val="28"/>
        </w:rPr>
        <w:t xml:space="preserve">ких работников учреждений дополнительного образования за январь-июнь 2017 года составила 22731,6 руб. (91,5%).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А.В.Миловский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Бенцеревич Т.В.</w:t>
      </w:r>
    </w:p>
    <w:p>
      <w:pPr>
        <w:pStyle w:val="Normal"/>
        <w:rPr/>
      </w:pPr>
      <w:r>
        <w:rPr>
          <w:sz w:val="20"/>
          <w:szCs w:val="20"/>
        </w:rPr>
        <w:t>2-23-51</w:t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36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57a98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57a9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1154-15C4-413A-8E9E-051834A6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LibreOffice/5.2.4.2$Windows_x86 LibreOffice_project/3d5603e1122f0f102b62521720ab13a38a4e0eb0</Application>
  <Pages>1</Pages>
  <Words>168</Words>
  <Characters>1295</Characters>
  <CharactersWithSpaces>1527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2015-02-24T08:17:00Z</dcterms:created>
  <dc:creator>Миловский А В</dc:creator>
  <dc:description/>
  <dc:language>ru-RU</dc:language>
  <cp:lastModifiedBy>Марина Л. Степкова</cp:lastModifiedBy>
  <cp:lastPrinted>2017-07-04T06:11:00Z</cp:lastPrinted>
  <dcterms:modified xsi:type="dcterms:W3CDTF">2017-07-04T06:11:00Z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