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D0FC" w14:textId="77777777" w:rsidR="004B53E0" w:rsidRDefault="004B53E0" w:rsidP="004B53E0">
      <w:pPr>
        <w:jc w:val="center"/>
        <w:rPr>
          <w:sz w:val="32"/>
          <w:szCs w:val="32"/>
        </w:rPr>
      </w:pPr>
      <w:r>
        <w:rPr>
          <w:sz w:val="32"/>
          <w:szCs w:val="32"/>
        </w:rPr>
        <w:t>АДМИНИСТРАЦИЯ</w:t>
      </w:r>
    </w:p>
    <w:p w14:paraId="311114F6" w14:textId="77777777" w:rsidR="004B53E0" w:rsidRDefault="00B375D5" w:rsidP="004B53E0">
      <w:pPr>
        <w:pStyle w:val="a3"/>
        <w:spacing w:before="0" w:after="0"/>
        <w:rPr>
          <w:b w:val="0"/>
          <w:bCs/>
          <w:color w:val="auto"/>
          <w:sz w:val="32"/>
          <w:szCs w:val="32"/>
        </w:rPr>
      </w:pPr>
      <w:r>
        <w:rPr>
          <w:b w:val="0"/>
          <w:bCs/>
          <w:color w:val="auto"/>
          <w:sz w:val="32"/>
          <w:szCs w:val="32"/>
        </w:rPr>
        <w:t xml:space="preserve">    МУНИЦИПАЛЬНОГО </w:t>
      </w:r>
      <w:r w:rsidR="004B53E0">
        <w:rPr>
          <w:b w:val="0"/>
          <w:bCs/>
          <w:color w:val="auto"/>
          <w:sz w:val="32"/>
          <w:szCs w:val="32"/>
        </w:rPr>
        <w:t>ОБРАЗОВАНИЯ</w:t>
      </w:r>
    </w:p>
    <w:p w14:paraId="775DEACB" w14:textId="77777777" w:rsidR="004B53E0" w:rsidRDefault="00B375D5" w:rsidP="004B53E0">
      <w:pPr>
        <w:pStyle w:val="a3"/>
        <w:spacing w:before="0" w:after="0" w:line="360" w:lineRule="auto"/>
        <w:rPr>
          <w:b w:val="0"/>
          <w:bCs/>
          <w:color w:val="auto"/>
          <w:sz w:val="32"/>
          <w:szCs w:val="32"/>
        </w:rPr>
      </w:pPr>
      <w:r>
        <w:rPr>
          <w:b w:val="0"/>
          <w:bCs/>
          <w:color w:val="auto"/>
          <w:sz w:val="32"/>
          <w:szCs w:val="32"/>
        </w:rPr>
        <w:t xml:space="preserve">ЮРЬЕВ-ПОЛЬСКИЙ </w:t>
      </w:r>
      <w:r w:rsidR="004B53E0">
        <w:rPr>
          <w:b w:val="0"/>
          <w:bCs/>
          <w:color w:val="auto"/>
          <w:sz w:val="32"/>
          <w:szCs w:val="32"/>
        </w:rPr>
        <w:t>РАЙОН</w:t>
      </w:r>
    </w:p>
    <w:p w14:paraId="69056E3F" w14:textId="77777777" w:rsidR="004B53E0" w:rsidRDefault="004B53E0" w:rsidP="004B53E0">
      <w:pPr>
        <w:jc w:val="center"/>
        <w:rPr>
          <w:b/>
          <w:sz w:val="36"/>
          <w:szCs w:val="36"/>
        </w:rPr>
      </w:pPr>
      <w:r>
        <w:rPr>
          <w:b/>
          <w:sz w:val="36"/>
          <w:szCs w:val="36"/>
        </w:rPr>
        <w:t>ПОСТАНОВЛЕНИЕ</w:t>
      </w:r>
    </w:p>
    <w:p w14:paraId="10635483" w14:textId="77777777" w:rsidR="004B53E0" w:rsidRDefault="004B53E0" w:rsidP="004B53E0">
      <w:pPr>
        <w:jc w:val="center"/>
        <w:rPr>
          <w:b/>
          <w:sz w:val="32"/>
          <w:szCs w:val="32"/>
        </w:rPr>
      </w:pPr>
    </w:p>
    <w:p w14:paraId="4DADCF1A" w14:textId="77777777" w:rsidR="004B53E0" w:rsidRDefault="004B53E0" w:rsidP="004B53E0">
      <w:pPr>
        <w:jc w:val="center"/>
        <w:rPr>
          <w:b/>
          <w:sz w:val="32"/>
          <w:szCs w:val="32"/>
        </w:rPr>
      </w:pPr>
    </w:p>
    <w:p w14:paraId="1FEEE40D" w14:textId="77777777" w:rsidR="004B53E0" w:rsidRDefault="004B53E0" w:rsidP="004B53E0">
      <w:pPr>
        <w:jc w:val="center"/>
        <w:rPr>
          <w:b/>
          <w:sz w:val="32"/>
          <w:szCs w:val="32"/>
        </w:rPr>
      </w:pPr>
    </w:p>
    <w:p w14:paraId="2AAF84C4" w14:textId="77777777" w:rsidR="009709EA" w:rsidRDefault="009709EA" w:rsidP="004B53E0">
      <w:pPr>
        <w:jc w:val="center"/>
        <w:rPr>
          <w:b/>
          <w:sz w:val="32"/>
          <w:szCs w:val="32"/>
        </w:rPr>
      </w:pPr>
    </w:p>
    <w:p w14:paraId="2A8515F7" w14:textId="77777777" w:rsidR="004B53E0" w:rsidRDefault="004B53E0" w:rsidP="004B53E0">
      <w:pPr>
        <w:jc w:val="center"/>
        <w:rPr>
          <w:b/>
          <w:sz w:val="28"/>
          <w:szCs w:val="24"/>
        </w:rPr>
      </w:pPr>
    </w:p>
    <w:p w14:paraId="4EA87880" w14:textId="77777777" w:rsidR="004B53E0" w:rsidRPr="00293A98" w:rsidRDefault="004B53E0" w:rsidP="00392AA1">
      <w:pPr>
        <w:tabs>
          <w:tab w:val="left" w:pos="1120"/>
          <w:tab w:val="center" w:pos="4819"/>
        </w:tabs>
        <w:ind w:right="-426"/>
        <w:rPr>
          <w:i/>
          <w:sz w:val="28"/>
          <w:szCs w:val="28"/>
        </w:rPr>
      </w:pPr>
      <w:r>
        <w:rPr>
          <w:sz w:val="28"/>
          <w:szCs w:val="28"/>
        </w:rPr>
        <w:t xml:space="preserve">от </w:t>
      </w:r>
      <w:r w:rsidR="00293A98">
        <w:rPr>
          <w:sz w:val="28"/>
          <w:szCs w:val="28"/>
        </w:rPr>
        <w:t>02.10.2020</w:t>
      </w:r>
      <w:r w:rsidRPr="00C6382C">
        <w:rPr>
          <w:sz w:val="28"/>
          <w:szCs w:val="28"/>
        </w:rPr>
        <w:t xml:space="preserve"> </w:t>
      </w:r>
      <w:r>
        <w:t xml:space="preserve">                                                                         </w:t>
      </w:r>
      <w:r w:rsidR="00293A98">
        <w:t xml:space="preserve">                         </w:t>
      </w:r>
      <w:r w:rsidR="00392AA1">
        <w:t xml:space="preserve">  </w:t>
      </w:r>
      <w:r>
        <w:rPr>
          <w:sz w:val="28"/>
          <w:szCs w:val="28"/>
        </w:rPr>
        <w:t>№</w:t>
      </w:r>
      <w:r>
        <w:t xml:space="preserve"> </w:t>
      </w:r>
      <w:r w:rsidR="00293A98">
        <w:rPr>
          <w:sz w:val="28"/>
          <w:szCs w:val="28"/>
        </w:rPr>
        <w:t>1023</w:t>
      </w:r>
    </w:p>
    <w:p w14:paraId="3023A330" w14:textId="77777777" w:rsidR="004B53E0" w:rsidRPr="00656424" w:rsidRDefault="00E77C0F" w:rsidP="004B53E0">
      <w:pPr>
        <w:tabs>
          <w:tab w:val="left" w:pos="4678"/>
          <w:tab w:val="left" w:pos="7200"/>
        </w:tabs>
        <w:spacing w:before="120"/>
        <w:ind w:right="5243"/>
        <w:jc w:val="both"/>
        <w:rPr>
          <w:i/>
          <w:sz w:val="24"/>
          <w:szCs w:val="24"/>
        </w:rPr>
      </w:pPr>
      <w:r>
        <w:rPr>
          <w:i/>
          <w:sz w:val="24"/>
          <w:szCs w:val="24"/>
        </w:rPr>
        <w:t>О внесении изменений</w:t>
      </w:r>
      <w:r w:rsidR="004B53E0" w:rsidRPr="00656424">
        <w:rPr>
          <w:i/>
          <w:sz w:val="24"/>
          <w:szCs w:val="24"/>
        </w:rPr>
        <w:t xml:space="preserve"> в постановление администрации муниципального образования Юрьев-Польский ра</w:t>
      </w:r>
      <w:r w:rsidR="00656424">
        <w:rPr>
          <w:i/>
          <w:sz w:val="24"/>
          <w:szCs w:val="24"/>
        </w:rPr>
        <w:t xml:space="preserve">йон </w:t>
      </w:r>
      <w:r w:rsidR="00392AA1">
        <w:rPr>
          <w:i/>
          <w:sz w:val="24"/>
          <w:szCs w:val="24"/>
        </w:rPr>
        <w:t xml:space="preserve">               </w:t>
      </w:r>
      <w:r w:rsidR="00656424">
        <w:rPr>
          <w:i/>
          <w:sz w:val="24"/>
          <w:szCs w:val="24"/>
        </w:rPr>
        <w:t xml:space="preserve">от </w:t>
      </w:r>
      <w:r w:rsidR="005235E4">
        <w:rPr>
          <w:i/>
          <w:sz w:val="24"/>
          <w:szCs w:val="24"/>
        </w:rPr>
        <w:t>26.07.2013</w:t>
      </w:r>
      <w:r w:rsidR="00EB550D">
        <w:rPr>
          <w:i/>
          <w:sz w:val="24"/>
          <w:szCs w:val="24"/>
        </w:rPr>
        <w:t xml:space="preserve"> № </w:t>
      </w:r>
      <w:r>
        <w:rPr>
          <w:i/>
          <w:sz w:val="24"/>
          <w:szCs w:val="24"/>
        </w:rPr>
        <w:t>995</w:t>
      </w:r>
      <w:r w:rsidR="00656424">
        <w:rPr>
          <w:i/>
          <w:sz w:val="24"/>
          <w:szCs w:val="24"/>
        </w:rPr>
        <w:t xml:space="preserve"> </w:t>
      </w:r>
    </w:p>
    <w:p w14:paraId="6238365C" w14:textId="77777777" w:rsidR="00B02B29" w:rsidRPr="00ED019D" w:rsidRDefault="00B02B29" w:rsidP="00843E75">
      <w:pPr>
        <w:spacing w:before="360"/>
        <w:ind w:firstLine="709"/>
        <w:jc w:val="both"/>
        <w:rPr>
          <w:sz w:val="28"/>
          <w:szCs w:val="28"/>
        </w:rPr>
      </w:pPr>
      <w:r w:rsidRPr="00ED019D">
        <w:rPr>
          <w:sz w:val="28"/>
          <w:szCs w:val="28"/>
        </w:rPr>
        <w:t>В</w:t>
      </w:r>
      <w:r w:rsidR="0029026A">
        <w:rPr>
          <w:sz w:val="28"/>
          <w:szCs w:val="28"/>
        </w:rPr>
        <w:t>о исполнение</w:t>
      </w:r>
      <w:r w:rsidR="00C558B7" w:rsidRPr="00ED019D">
        <w:rPr>
          <w:sz w:val="28"/>
          <w:szCs w:val="28"/>
        </w:rPr>
        <w:t xml:space="preserve"> </w:t>
      </w:r>
      <w:r w:rsidR="0029026A">
        <w:rPr>
          <w:sz w:val="28"/>
          <w:szCs w:val="28"/>
        </w:rPr>
        <w:t>Закона Владимирской области</w:t>
      </w:r>
      <w:r w:rsidR="0029026A" w:rsidRPr="00594FA9">
        <w:rPr>
          <w:sz w:val="28"/>
          <w:szCs w:val="28"/>
        </w:rPr>
        <w:t xml:space="preserve"> </w:t>
      </w:r>
      <w:r w:rsidR="0029026A">
        <w:rPr>
          <w:sz w:val="28"/>
          <w:szCs w:val="28"/>
        </w:rPr>
        <w:t>от 28.12.2005 № 201-ОЗ «О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детей-сирот и детей, оставшихся без попечения родителей»</w:t>
      </w:r>
      <w:r w:rsidRPr="00ED019D">
        <w:rPr>
          <w:sz w:val="28"/>
          <w:szCs w:val="28"/>
        </w:rPr>
        <w:t>,</w:t>
      </w:r>
      <w:r w:rsidR="001B6D8A" w:rsidRPr="00ED019D">
        <w:rPr>
          <w:sz w:val="28"/>
          <w:szCs w:val="28"/>
        </w:rPr>
        <w:t xml:space="preserve"> </w:t>
      </w:r>
      <w:r w:rsidRPr="00ED019D">
        <w:rPr>
          <w:sz w:val="28"/>
          <w:szCs w:val="28"/>
        </w:rPr>
        <w:t>п о с т а н о в л я ю:</w:t>
      </w:r>
      <w:r w:rsidR="004104BD" w:rsidRPr="00ED019D">
        <w:rPr>
          <w:sz w:val="28"/>
          <w:szCs w:val="28"/>
        </w:rPr>
        <w:t xml:space="preserve"> </w:t>
      </w:r>
    </w:p>
    <w:p w14:paraId="218A6408" w14:textId="77777777" w:rsidR="004C33CF" w:rsidRDefault="00B02B29" w:rsidP="004C33CF">
      <w:pPr>
        <w:pStyle w:val="ConsPlusNormal"/>
        <w:spacing w:before="120"/>
        <w:ind w:firstLine="540"/>
        <w:jc w:val="both"/>
        <w:rPr>
          <w:rFonts w:ascii="Times New Roman" w:hAnsi="Times New Roman" w:cs="Times New Roman"/>
          <w:sz w:val="28"/>
          <w:szCs w:val="28"/>
        </w:rPr>
      </w:pPr>
      <w:r>
        <w:rPr>
          <w:sz w:val="28"/>
          <w:szCs w:val="28"/>
        </w:rPr>
        <w:t xml:space="preserve">  </w:t>
      </w:r>
      <w:r w:rsidRPr="00843E75">
        <w:rPr>
          <w:rFonts w:ascii="Times New Roman" w:hAnsi="Times New Roman" w:cs="Times New Roman"/>
          <w:sz w:val="28"/>
          <w:szCs w:val="28"/>
        </w:rPr>
        <w:t xml:space="preserve">1. </w:t>
      </w:r>
      <w:r w:rsidR="004C33CF">
        <w:rPr>
          <w:rFonts w:ascii="Times New Roman" w:hAnsi="Times New Roman" w:cs="Times New Roman"/>
          <w:sz w:val="28"/>
          <w:szCs w:val="28"/>
        </w:rPr>
        <w:t xml:space="preserve">Внести в постановление </w:t>
      </w:r>
      <w:r w:rsidR="004C33CF" w:rsidRPr="00843E75">
        <w:rPr>
          <w:rFonts w:ascii="Times New Roman" w:hAnsi="Times New Roman" w:cs="Times New Roman"/>
          <w:sz w:val="28"/>
          <w:szCs w:val="28"/>
        </w:rPr>
        <w:t>администрации муниципального образования Юрьев-Польский район</w:t>
      </w:r>
      <w:r w:rsidR="004C33CF">
        <w:rPr>
          <w:rFonts w:ascii="Times New Roman" w:hAnsi="Times New Roman" w:cs="Times New Roman"/>
          <w:sz w:val="28"/>
          <w:szCs w:val="28"/>
        </w:rPr>
        <w:t xml:space="preserve"> от 26.07.2013 №995 «Об исполнении закона Владимирской области «О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детей-сирот и детей, оставшихся без попечения родителей» от 28.12.2005 №</w:t>
      </w:r>
      <w:r w:rsidR="00687734">
        <w:rPr>
          <w:rFonts w:ascii="Times New Roman" w:hAnsi="Times New Roman" w:cs="Times New Roman"/>
          <w:sz w:val="28"/>
          <w:szCs w:val="28"/>
        </w:rPr>
        <w:t xml:space="preserve"> </w:t>
      </w:r>
      <w:r w:rsidR="004C33CF">
        <w:rPr>
          <w:rFonts w:ascii="Times New Roman" w:hAnsi="Times New Roman" w:cs="Times New Roman"/>
          <w:sz w:val="28"/>
          <w:szCs w:val="28"/>
        </w:rPr>
        <w:t xml:space="preserve">201-ОЗ» (далее – постановление) следующие изменения: </w:t>
      </w:r>
    </w:p>
    <w:p w14:paraId="552C3D01" w14:textId="77777777" w:rsidR="00996ECA" w:rsidRPr="00996ECA" w:rsidRDefault="004C33CF" w:rsidP="00594FA9">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  1.1. </w:t>
      </w:r>
      <w:r w:rsidR="00996ECA">
        <w:rPr>
          <w:rFonts w:ascii="Times New Roman" w:hAnsi="Times New Roman" w:cs="Times New Roman"/>
          <w:sz w:val="28"/>
          <w:szCs w:val="28"/>
        </w:rPr>
        <w:t>Преамбулу постановления изложить в следующей редакции: «</w:t>
      </w:r>
      <w:r w:rsidR="000238AC">
        <w:rPr>
          <w:rFonts w:ascii="Times New Roman" w:hAnsi="Times New Roman" w:cs="Times New Roman"/>
          <w:sz w:val="28"/>
          <w:szCs w:val="28"/>
        </w:rPr>
        <w:t>В</w:t>
      </w:r>
      <w:r w:rsidR="00996ECA">
        <w:rPr>
          <w:rFonts w:ascii="Times New Roman" w:hAnsi="Times New Roman" w:cs="Times New Roman"/>
          <w:sz w:val="28"/>
          <w:szCs w:val="28"/>
        </w:rPr>
        <w:t xml:space="preserve">о исполнение Федерального закона Российской Федерации от </w:t>
      </w:r>
      <w:r w:rsidR="00594FA9">
        <w:rPr>
          <w:rFonts w:ascii="Times New Roman" w:hAnsi="Times New Roman" w:cs="Times New Roman"/>
          <w:sz w:val="28"/>
          <w:szCs w:val="28"/>
        </w:rPr>
        <w:t>06.10.2003 №131 «Об общих принципах организации местного самоуправления</w:t>
      </w:r>
      <w:r w:rsidR="000238AC">
        <w:rPr>
          <w:rFonts w:ascii="Times New Roman" w:hAnsi="Times New Roman" w:cs="Times New Roman"/>
          <w:sz w:val="28"/>
          <w:szCs w:val="28"/>
        </w:rPr>
        <w:t xml:space="preserve"> в Российской Федерации</w:t>
      </w:r>
      <w:r w:rsidR="00594FA9">
        <w:rPr>
          <w:rFonts w:ascii="Times New Roman" w:hAnsi="Times New Roman" w:cs="Times New Roman"/>
          <w:sz w:val="28"/>
          <w:szCs w:val="28"/>
        </w:rPr>
        <w:t>», Законов Владимирской области</w:t>
      </w:r>
      <w:r w:rsidR="00594FA9" w:rsidRPr="00594FA9">
        <w:rPr>
          <w:rFonts w:ascii="Times New Roman" w:hAnsi="Times New Roman" w:cs="Times New Roman"/>
          <w:sz w:val="28"/>
          <w:szCs w:val="28"/>
        </w:rPr>
        <w:t xml:space="preserve"> </w:t>
      </w:r>
      <w:r w:rsidR="00594FA9">
        <w:rPr>
          <w:rFonts w:ascii="Times New Roman" w:hAnsi="Times New Roman" w:cs="Times New Roman"/>
          <w:sz w:val="28"/>
          <w:szCs w:val="28"/>
        </w:rPr>
        <w:t xml:space="preserve">от 28.12.2005 № 201-ОЗ «О наделении органов местного самоуправления отдельными государственными полномочиями Владимирской области по исполнению мер государственного обеспечения и социальной поддержки детей-сирот и детей, оставшихся без попечения родителей», </w:t>
      </w:r>
      <w:r w:rsidR="000238AC">
        <w:rPr>
          <w:rFonts w:ascii="Times New Roman" w:hAnsi="Times New Roman" w:cs="Times New Roman"/>
          <w:sz w:val="28"/>
          <w:szCs w:val="28"/>
        </w:rPr>
        <w:t>от 04.06.2020 №43-ОЗ «О государственном обеспечении и социальной поддержке детей-сирот и детей,</w:t>
      </w:r>
      <w:r w:rsidR="000238AC" w:rsidRPr="000238AC">
        <w:rPr>
          <w:rFonts w:ascii="Times New Roman" w:hAnsi="Times New Roman" w:cs="Times New Roman"/>
          <w:sz w:val="28"/>
          <w:szCs w:val="28"/>
        </w:rPr>
        <w:t xml:space="preserve"> </w:t>
      </w:r>
      <w:r w:rsidR="000238AC" w:rsidRPr="00843E75">
        <w:rPr>
          <w:rFonts w:ascii="Times New Roman" w:hAnsi="Times New Roman" w:cs="Times New Roman"/>
          <w:sz w:val="28"/>
          <w:szCs w:val="28"/>
        </w:rPr>
        <w:t>оставшихся без попечения родителей</w:t>
      </w:r>
      <w:r w:rsidR="000238AC">
        <w:rPr>
          <w:rFonts w:ascii="Times New Roman" w:hAnsi="Times New Roman" w:cs="Times New Roman"/>
          <w:sz w:val="28"/>
          <w:szCs w:val="28"/>
        </w:rPr>
        <w:t>».»</w:t>
      </w:r>
    </w:p>
    <w:p w14:paraId="1D2D2EC0" w14:textId="77777777" w:rsidR="00843E75" w:rsidRPr="00843E75" w:rsidRDefault="000238AC" w:rsidP="00843E75">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B02B29" w:rsidRPr="00843E75">
        <w:rPr>
          <w:rFonts w:ascii="Times New Roman" w:hAnsi="Times New Roman" w:cs="Times New Roman"/>
          <w:sz w:val="28"/>
          <w:szCs w:val="28"/>
        </w:rPr>
        <w:t>П</w:t>
      </w:r>
      <w:r w:rsidR="000F1064" w:rsidRPr="00843E75">
        <w:rPr>
          <w:rFonts w:ascii="Times New Roman" w:hAnsi="Times New Roman" w:cs="Times New Roman"/>
          <w:sz w:val="28"/>
          <w:szCs w:val="28"/>
        </w:rPr>
        <w:t>ункт 1</w:t>
      </w:r>
      <w:r w:rsidR="00AF6C8F" w:rsidRPr="00843E75">
        <w:rPr>
          <w:rFonts w:ascii="Times New Roman" w:hAnsi="Times New Roman" w:cs="Times New Roman"/>
          <w:sz w:val="28"/>
          <w:szCs w:val="28"/>
        </w:rPr>
        <w:t xml:space="preserve"> постановления изложить в следующей редакции: «</w:t>
      </w:r>
      <w:r w:rsidR="00687734">
        <w:rPr>
          <w:rFonts w:ascii="Times New Roman" w:hAnsi="Times New Roman" w:cs="Times New Roman"/>
          <w:sz w:val="28"/>
          <w:szCs w:val="28"/>
        </w:rPr>
        <w:t>1.</w:t>
      </w:r>
      <w:r w:rsidR="00843E75">
        <w:rPr>
          <w:rFonts w:ascii="Times New Roman" w:hAnsi="Times New Roman" w:cs="Times New Roman"/>
          <w:sz w:val="28"/>
          <w:szCs w:val="28"/>
        </w:rPr>
        <w:t>О</w:t>
      </w:r>
      <w:r w:rsidR="000F1064" w:rsidRPr="00843E75">
        <w:rPr>
          <w:rFonts w:ascii="Times New Roman" w:hAnsi="Times New Roman" w:cs="Times New Roman"/>
          <w:sz w:val="28"/>
          <w:szCs w:val="28"/>
        </w:rPr>
        <w:t>пределить управление образования администрации муниципального образования Юрьев-Польский район уполномоченным органом по исполнению администрацией муниципального образования Юрьев-Польский район</w:t>
      </w:r>
      <w:r w:rsidR="00742C89">
        <w:rPr>
          <w:rFonts w:ascii="Times New Roman" w:hAnsi="Times New Roman" w:cs="Times New Roman"/>
          <w:sz w:val="28"/>
          <w:szCs w:val="28"/>
        </w:rPr>
        <w:t xml:space="preserve"> </w:t>
      </w:r>
      <w:r w:rsidR="00843E75" w:rsidRPr="00843E75">
        <w:rPr>
          <w:rFonts w:ascii="Times New Roman" w:hAnsi="Times New Roman" w:cs="Times New Roman"/>
          <w:sz w:val="28"/>
          <w:szCs w:val="28"/>
        </w:rPr>
        <w:t>отдельных</w:t>
      </w:r>
      <w:r w:rsidR="00843E75" w:rsidRPr="00843E75">
        <w:t xml:space="preserve"> </w:t>
      </w:r>
      <w:r w:rsidR="00843E75">
        <w:rPr>
          <w:rFonts w:ascii="Times New Roman" w:hAnsi="Times New Roman" w:cs="Times New Roman"/>
          <w:sz w:val="28"/>
          <w:szCs w:val="28"/>
        </w:rPr>
        <w:t>государственных полномочий</w:t>
      </w:r>
      <w:r w:rsidR="00843E75" w:rsidRPr="00843E75">
        <w:rPr>
          <w:rFonts w:ascii="Times New Roman" w:hAnsi="Times New Roman" w:cs="Times New Roman"/>
          <w:sz w:val="28"/>
          <w:szCs w:val="28"/>
        </w:rPr>
        <w:t xml:space="preserve"> Владимирской области по исполнению </w:t>
      </w:r>
      <w:r w:rsidR="00843E75" w:rsidRPr="00843E75">
        <w:rPr>
          <w:rFonts w:ascii="Times New Roman" w:hAnsi="Times New Roman" w:cs="Times New Roman"/>
          <w:sz w:val="28"/>
          <w:szCs w:val="28"/>
        </w:rPr>
        <w:lastRenderedPageBreak/>
        <w:t>мер государственного обе</w:t>
      </w:r>
      <w:r w:rsidR="00843E75">
        <w:rPr>
          <w:rFonts w:ascii="Times New Roman" w:hAnsi="Times New Roman" w:cs="Times New Roman"/>
          <w:sz w:val="28"/>
          <w:szCs w:val="28"/>
        </w:rPr>
        <w:t>спечения и социальной поддержки</w:t>
      </w:r>
      <w:r w:rsidR="00843E75" w:rsidRPr="00843E75">
        <w:rPr>
          <w:rFonts w:ascii="Times New Roman" w:hAnsi="Times New Roman" w:cs="Times New Roman"/>
          <w:sz w:val="28"/>
          <w:szCs w:val="28"/>
        </w:rPr>
        <w:t xml:space="preserve"> детей-сирот и детей, оставшихся без попечения родителей, находящихся под опекой (попечительством), в приемных и патронатных семьях, в том числе обучающихся в общеобразовательных организациях, до завершения ими обучения при прекращении опеки (попечительства) по возрасту (далее - ребенка (детей)),</w:t>
      </w:r>
      <w:r w:rsidR="00843E75">
        <w:rPr>
          <w:rFonts w:ascii="Times New Roman" w:hAnsi="Times New Roman" w:cs="Times New Roman"/>
          <w:color w:val="FF0000"/>
          <w:sz w:val="28"/>
          <w:szCs w:val="28"/>
        </w:rPr>
        <w:t xml:space="preserve"> </w:t>
      </w:r>
      <w:r w:rsidR="00843E75" w:rsidRPr="00843E75">
        <w:rPr>
          <w:rFonts w:ascii="Times New Roman" w:hAnsi="Times New Roman" w:cs="Times New Roman"/>
          <w:sz w:val="28"/>
          <w:szCs w:val="28"/>
        </w:rPr>
        <w:t>по:</w:t>
      </w:r>
    </w:p>
    <w:p w14:paraId="696737FD" w14:textId="77777777" w:rsidR="00843E75" w:rsidRPr="00843E75" w:rsidRDefault="00843E75" w:rsidP="00843E75">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а) выплате ежемесячных денежных средств на питание, приобретение одежды, обуви и мягкого инвентаря, ежемесячной денежной компенсации на приобретение предметов хозяйственного обихода, личной гигиены, игр, игрушек, книг, а также на культурно-массовые расходы, расходы на личные нужды (на ребенка (детей) школьного возраста), на обеспечение лекарственными препаратами для медицинского применения при амбулаторном лечении;</w:t>
      </w:r>
    </w:p>
    <w:p w14:paraId="37DBE69D"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б) выплате выпускникам общеобразовательных организаций, в случае прекращения опеки (попечительства) по возрасту, ежемесячных денежных средств, назначенных на содержание в семье опекуна (попечителя), приемных родителей, патронатных воспитателей, по окончании обучения в общеобразовательной организации до 1 сентября года окончания общеобразовательной организации;</w:t>
      </w:r>
    </w:p>
    <w:p w14:paraId="0A2AD8A0"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в) выплате однократно денежных средств и единовременного денежного пособия выпускникам организаций, осуществляющих образовательную деятельность, обучавшимся по основным образовательным программам за счет средств областного бюджета или местных бюджетов, за исключением лиц, продолжающих обучение по основным образовательным программам по очной форме за счет средств областного бюджета или местных бюджетов;</w:t>
      </w:r>
    </w:p>
    <w:p w14:paraId="28C51F75"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г) выплате вознаграждения, причитающегося приемным родителям и патронатным воспитателям, и осуществлению отчислений с указанных выплат по страховым взносам на обязательное пенсионное страхование, на обязательное медицинское страхование в размере, установленном законодательством Российской Федерации, а также выплате приемным родителям и патронатным воспитателям средств на приобретение мебели при передаче им ребенка (детей) на воспитание на один год и более, в том числе и повторно;</w:t>
      </w:r>
    </w:p>
    <w:p w14:paraId="2D54A139"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д) обеспечению путевками в организации отдыха детей и их оздоровления (в санаторно-курортные организации - при наличии медицинских показаний), а также оплате проезда к месту лечения (отдыха) и обратно;</w:t>
      </w:r>
    </w:p>
    <w:p w14:paraId="22B9D9C1"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е) выплате компенсации стоимости путевок в организации отдыха детей и их оздоровления (в санаторно-курортные организации - при наличии медицинских показаний), а также оплате проезда к месту лечения (отдыха) и обратно, в случае самостоятельного приобретения путевок и оплаты проезда ребенку (детям) опекунами (попечителями), приемными родителями или патронатными воспитателями;</w:t>
      </w:r>
    </w:p>
    <w:p w14:paraId="4EE396FB"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ж) выплате компенсации в случае самостоятельного приобретения корригирующих очков ребенку (детям), нуждающемуся по заключению врача-специалиста в приобретении корригирующих очков;</w:t>
      </w:r>
    </w:p>
    <w:p w14:paraId="0C23FB2C"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 xml:space="preserve">з) возмещению расходов на оформление документов (паспорт, установление гражданства Российской Федерации, открытие банковских счетов физическим </w:t>
      </w:r>
      <w:r w:rsidRPr="00843E75">
        <w:rPr>
          <w:rFonts w:ascii="Times New Roman" w:hAnsi="Times New Roman" w:cs="Times New Roman"/>
          <w:sz w:val="28"/>
          <w:szCs w:val="28"/>
        </w:rPr>
        <w:lastRenderedPageBreak/>
        <w:t>лицам в кредитных организациях, договор передачи в собственность жилого помещения), на оплату налога на имущество физических лиц и земельного налога, государственной пошлины, оформления документов на право собственности и регистрации недвижимости;</w:t>
      </w:r>
    </w:p>
    <w:p w14:paraId="5B676E3F"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и) оплате расходов по обеспечению проезда обучающимся за счет средств областного бюджета или местных бюджетов по основным образовательным программам и программам профессионального обучения:</w:t>
      </w:r>
    </w:p>
    <w:p w14:paraId="29FD479F"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к месту учебы и обратно на городском, пригородном, в сельской местности на внутрирайонном транспорте (кроме такси);</w:t>
      </w:r>
    </w:p>
    <w:p w14:paraId="74B16557"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один раз в год в период каникул к месту жительства и обратно к месту учебы;</w:t>
      </w:r>
    </w:p>
    <w:p w14:paraId="5489BEDA"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к местам поступления в профессиональные образовательные организации и образовательные организации высшего образования, включая подготовительные отделения образовательных организаций высшего образования, и обратно;</w:t>
      </w:r>
    </w:p>
    <w:p w14:paraId="436BA1F6"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к) оплате обучения в организациях дополнительного образования;</w:t>
      </w:r>
    </w:p>
    <w:p w14:paraId="1331425F"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л) оплате обучения на подготовительных отделениях образовательных организаций высшего образования;</w:t>
      </w:r>
    </w:p>
    <w:p w14:paraId="63CBEE7B" w14:textId="77777777" w:rsidR="00843E75" w:rsidRPr="00843E75" w:rsidRDefault="00843E75" w:rsidP="000238AC">
      <w:pPr>
        <w:pStyle w:val="ConsPlusNormal"/>
        <w:ind w:firstLine="540"/>
        <w:jc w:val="both"/>
        <w:rPr>
          <w:rFonts w:ascii="Times New Roman" w:hAnsi="Times New Roman" w:cs="Times New Roman"/>
          <w:sz w:val="28"/>
          <w:szCs w:val="28"/>
        </w:rPr>
      </w:pPr>
      <w:r w:rsidRPr="00843E75">
        <w:rPr>
          <w:rFonts w:ascii="Times New Roman" w:hAnsi="Times New Roman" w:cs="Times New Roman"/>
          <w:sz w:val="28"/>
          <w:szCs w:val="28"/>
        </w:rPr>
        <w:t>м) возмещению расходов на оплату жилого помещения, коммунальных услуг в доле, приходящейся на одного ребенка (детей) от общей суммы затрат по месту их регистрации и фактического проживания, выплате ежегодной денежной компенсации на приобретение твердого топлива при отсутствии центрального отопления и индивидуального отопления с помощью электрических или газовых отопительных приборов</w:t>
      </w:r>
      <w:r>
        <w:rPr>
          <w:rFonts w:ascii="Times New Roman" w:hAnsi="Times New Roman" w:cs="Times New Roman"/>
          <w:sz w:val="28"/>
          <w:szCs w:val="28"/>
        </w:rPr>
        <w:t>.».</w:t>
      </w:r>
    </w:p>
    <w:p w14:paraId="2188D8D3" w14:textId="77777777" w:rsidR="00B02B29" w:rsidRPr="00843E75" w:rsidRDefault="00777747" w:rsidP="000238AC">
      <w:pPr>
        <w:pStyle w:val="ConsPlusNormal"/>
        <w:spacing w:before="120"/>
        <w:ind w:firstLine="540"/>
        <w:jc w:val="both"/>
        <w:rPr>
          <w:rFonts w:ascii="Times New Roman" w:hAnsi="Times New Roman" w:cs="Times New Roman"/>
          <w:color w:val="FF0000"/>
          <w:sz w:val="28"/>
          <w:szCs w:val="28"/>
        </w:rPr>
      </w:pPr>
      <w:r w:rsidRPr="00777747">
        <w:rPr>
          <w:rFonts w:ascii="Times New Roman" w:hAnsi="Times New Roman" w:cs="Times New Roman"/>
          <w:sz w:val="28"/>
          <w:szCs w:val="28"/>
        </w:rPr>
        <w:t xml:space="preserve"> </w:t>
      </w:r>
      <w:r w:rsidR="00687734">
        <w:rPr>
          <w:rFonts w:ascii="Times New Roman" w:hAnsi="Times New Roman" w:cs="Times New Roman"/>
          <w:sz w:val="28"/>
          <w:szCs w:val="28"/>
        </w:rPr>
        <w:t>1.</w:t>
      </w:r>
      <w:r w:rsidR="000238AC">
        <w:rPr>
          <w:rFonts w:ascii="Times New Roman" w:hAnsi="Times New Roman" w:cs="Times New Roman"/>
          <w:sz w:val="28"/>
          <w:szCs w:val="28"/>
        </w:rPr>
        <w:t>3</w:t>
      </w:r>
      <w:r w:rsidR="00843E75" w:rsidRPr="00777747">
        <w:rPr>
          <w:rFonts w:ascii="Times New Roman" w:hAnsi="Times New Roman" w:cs="Times New Roman"/>
          <w:sz w:val="28"/>
          <w:szCs w:val="28"/>
        </w:rPr>
        <w:t>.</w:t>
      </w:r>
      <w:r w:rsidRPr="00777747">
        <w:rPr>
          <w:rFonts w:ascii="Times New Roman" w:hAnsi="Times New Roman" w:cs="Times New Roman"/>
          <w:sz w:val="28"/>
          <w:szCs w:val="28"/>
        </w:rPr>
        <w:t xml:space="preserve"> </w:t>
      </w:r>
      <w:r w:rsidRPr="00843E75">
        <w:rPr>
          <w:rFonts w:ascii="Times New Roman" w:hAnsi="Times New Roman" w:cs="Times New Roman"/>
          <w:sz w:val="28"/>
          <w:szCs w:val="28"/>
        </w:rPr>
        <w:t xml:space="preserve">Пункт </w:t>
      </w:r>
      <w:r>
        <w:rPr>
          <w:rFonts w:ascii="Times New Roman" w:hAnsi="Times New Roman" w:cs="Times New Roman"/>
          <w:sz w:val="28"/>
          <w:szCs w:val="28"/>
        </w:rPr>
        <w:t>2</w:t>
      </w:r>
      <w:r w:rsidRPr="00843E75">
        <w:rPr>
          <w:rFonts w:ascii="Times New Roman" w:hAnsi="Times New Roman" w:cs="Times New Roman"/>
          <w:sz w:val="28"/>
          <w:szCs w:val="28"/>
        </w:rPr>
        <w:t xml:space="preserve"> постановления изложить в следующей редакции: «</w:t>
      </w:r>
      <w:r w:rsidR="00687734">
        <w:rPr>
          <w:rFonts w:ascii="Times New Roman" w:hAnsi="Times New Roman" w:cs="Times New Roman"/>
          <w:sz w:val="28"/>
          <w:szCs w:val="28"/>
        </w:rPr>
        <w:t>2.</w:t>
      </w:r>
      <w:r>
        <w:rPr>
          <w:rFonts w:ascii="Times New Roman" w:hAnsi="Times New Roman" w:cs="Times New Roman"/>
          <w:sz w:val="28"/>
          <w:szCs w:val="28"/>
        </w:rPr>
        <w:t>О</w:t>
      </w:r>
      <w:r w:rsidRPr="00843E75">
        <w:rPr>
          <w:rFonts w:ascii="Times New Roman" w:hAnsi="Times New Roman" w:cs="Times New Roman"/>
          <w:sz w:val="28"/>
          <w:szCs w:val="28"/>
        </w:rPr>
        <w:t>пределить уполномоченным</w:t>
      </w:r>
      <w:r>
        <w:rPr>
          <w:rFonts w:ascii="Times New Roman" w:hAnsi="Times New Roman" w:cs="Times New Roman"/>
          <w:sz w:val="28"/>
          <w:szCs w:val="28"/>
        </w:rPr>
        <w:t>и органами, ответственными</w:t>
      </w:r>
      <w:r w:rsidRPr="00843E75">
        <w:rPr>
          <w:rFonts w:ascii="Times New Roman" w:hAnsi="Times New Roman" w:cs="Times New Roman"/>
          <w:sz w:val="28"/>
          <w:szCs w:val="28"/>
        </w:rPr>
        <w:t xml:space="preserve"> по исполнению администрацией муниципального образования Юрьев-Польский район отдельных</w:t>
      </w:r>
      <w:r w:rsidRPr="00843E75">
        <w:t xml:space="preserve"> </w:t>
      </w:r>
      <w:r>
        <w:rPr>
          <w:rFonts w:ascii="Times New Roman" w:hAnsi="Times New Roman" w:cs="Times New Roman"/>
          <w:sz w:val="28"/>
          <w:szCs w:val="28"/>
        </w:rPr>
        <w:t>государственных полномочий</w:t>
      </w:r>
      <w:r w:rsidRPr="00843E75">
        <w:rPr>
          <w:rFonts w:ascii="Times New Roman" w:hAnsi="Times New Roman" w:cs="Times New Roman"/>
          <w:sz w:val="28"/>
          <w:szCs w:val="28"/>
        </w:rPr>
        <w:t xml:space="preserve"> Владимирской области по исполнению мер государственного обе</w:t>
      </w:r>
      <w:r>
        <w:rPr>
          <w:rFonts w:ascii="Times New Roman" w:hAnsi="Times New Roman" w:cs="Times New Roman"/>
          <w:sz w:val="28"/>
          <w:szCs w:val="28"/>
        </w:rPr>
        <w:t>спечения и социальной поддержки</w:t>
      </w:r>
      <w:r w:rsidRPr="00843E75">
        <w:rPr>
          <w:rFonts w:ascii="Times New Roman" w:hAnsi="Times New Roman" w:cs="Times New Roman"/>
          <w:sz w:val="28"/>
          <w:szCs w:val="28"/>
        </w:rPr>
        <w:t xml:space="preserve"> </w:t>
      </w:r>
      <w:r w:rsidRPr="00777747">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по обеспечению жилыми помещениями:»</w:t>
      </w:r>
      <w:r w:rsidR="00975604" w:rsidRPr="002D157C">
        <w:rPr>
          <w:rFonts w:ascii="Times New Roman" w:hAnsi="Times New Roman" w:cs="Times New Roman"/>
          <w:sz w:val="28"/>
          <w:szCs w:val="28"/>
        </w:rPr>
        <w:t>.</w:t>
      </w:r>
    </w:p>
    <w:p w14:paraId="19F2DEF6" w14:textId="77777777" w:rsidR="00687734" w:rsidRPr="00BD32F1" w:rsidRDefault="000238AC" w:rsidP="0018045F">
      <w:pPr>
        <w:autoSpaceDE w:val="0"/>
        <w:autoSpaceDN w:val="0"/>
        <w:adjustRightInd w:val="0"/>
        <w:spacing w:before="120"/>
        <w:ind w:firstLine="709"/>
        <w:jc w:val="both"/>
        <w:rPr>
          <w:sz w:val="28"/>
          <w:szCs w:val="28"/>
        </w:rPr>
      </w:pPr>
      <w:r w:rsidRPr="00BD32F1">
        <w:rPr>
          <w:sz w:val="28"/>
          <w:szCs w:val="28"/>
        </w:rPr>
        <w:t>1.4</w:t>
      </w:r>
      <w:r w:rsidR="00687734" w:rsidRPr="00BD32F1">
        <w:rPr>
          <w:sz w:val="28"/>
          <w:szCs w:val="28"/>
        </w:rPr>
        <w:t xml:space="preserve">. подпункт </w:t>
      </w:r>
      <w:r w:rsidR="004B53E0" w:rsidRPr="00BD32F1">
        <w:rPr>
          <w:sz w:val="28"/>
          <w:szCs w:val="28"/>
        </w:rPr>
        <w:t>2.</w:t>
      </w:r>
      <w:r w:rsidR="00687734" w:rsidRPr="00BD32F1">
        <w:rPr>
          <w:sz w:val="28"/>
          <w:szCs w:val="28"/>
        </w:rPr>
        <w:t>1 пункта 2</w:t>
      </w:r>
      <w:r w:rsidR="004B53E0" w:rsidRPr="00BD32F1">
        <w:rPr>
          <w:sz w:val="28"/>
          <w:szCs w:val="28"/>
        </w:rPr>
        <w:t xml:space="preserve"> </w:t>
      </w:r>
      <w:r w:rsidR="00687734" w:rsidRPr="00BD32F1">
        <w:rPr>
          <w:sz w:val="28"/>
          <w:szCs w:val="28"/>
        </w:rPr>
        <w:t>постановления изложить в следующей редакции: «2.1 Муниципальное казенное учреждение «Комитет по управлению муниципальным имуществом Юрьев-Польского района» в части:</w:t>
      </w:r>
    </w:p>
    <w:p w14:paraId="156041B6" w14:textId="77777777" w:rsidR="00687734" w:rsidRPr="00687734" w:rsidRDefault="00687734" w:rsidP="000238AC">
      <w:pPr>
        <w:pStyle w:val="ConsPlusNormal"/>
        <w:ind w:firstLine="540"/>
        <w:jc w:val="both"/>
        <w:rPr>
          <w:rFonts w:ascii="Times New Roman" w:hAnsi="Times New Roman" w:cs="Times New Roman"/>
          <w:sz w:val="28"/>
          <w:szCs w:val="28"/>
        </w:rPr>
      </w:pPr>
      <w:r w:rsidRPr="002D157C">
        <w:rPr>
          <w:rFonts w:ascii="Times New Roman" w:hAnsi="Times New Roman" w:cs="Times New Roman"/>
          <w:sz w:val="28"/>
          <w:szCs w:val="28"/>
        </w:rPr>
        <w:t>-</w:t>
      </w:r>
      <w:r w:rsidRPr="00687734">
        <w:rPr>
          <w:rFonts w:ascii="Times New Roman" w:hAnsi="Times New Roman" w:cs="Times New Roman"/>
          <w:color w:val="FF0000"/>
          <w:sz w:val="28"/>
          <w:szCs w:val="28"/>
        </w:rPr>
        <w:t xml:space="preserve"> </w:t>
      </w:r>
      <w:r w:rsidRPr="00687734">
        <w:rPr>
          <w:rFonts w:ascii="Times New Roman" w:hAnsi="Times New Roman" w:cs="Times New Roman"/>
          <w:sz w:val="28"/>
          <w:szCs w:val="28"/>
        </w:rPr>
        <w:t>формирования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в соответствии с требованиями действующего законодательства;</w:t>
      </w:r>
    </w:p>
    <w:p w14:paraId="28C59B64" w14:textId="77777777" w:rsidR="00687734" w:rsidRPr="00687734" w:rsidRDefault="00687734" w:rsidP="000238AC">
      <w:pPr>
        <w:pStyle w:val="ConsPlusNormal"/>
        <w:ind w:firstLine="540"/>
        <w:jc w:val="both"/>
        <w:rPr>
          <w:rFonts w:ascii="Times New Roman" w:hAnsi="Times New Roman" w:cs="Times New Roman"/>
          <w:sz w:val="28"/>
          <w:szCs w:val="28"/>
        </w:rPr>
      </w:pPr>
      <w:r w:rsidRPr="00687734">
        <w:rPr>
          <w:rFonts w:ascii="Times New Roman" w:hAnsi="Times New Roman" w:cs="Times New Roman"/>
          <w:sz w:val="28"/>
          <w:szCs w:val="28"/>
        </w:rPr>
        <w:t>- управления специализированным жилищным фондом для детей-сирот и детей, оставшихся без попечения родителей, лиц из числа детей-сирот и детей, оставшихся без попечения родителей;</w:t>
      </w:r>
    </w:p>
    <w:p w14:paraId="3FE70E9D" w14:textId="77777777" w:rsidR="002D157C" w:rsidRDefault="002D157C" w:rsidP="002D15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заключения договора</w:t>
      </w:r>
      <w:r w:rsidRPr="002D157C">
        <w:rPr>
          <w:rFonts w:ascii="Times New Roman" w:hAnsi="Times New Roman" w:cs="Times New Roman"/>
          <w:sz w:val="28"/>
          <w:szCs w:val="28"/>
        </w:rPr>
        <w:t xml:space="preserve"> </w:t>
      </w:r>
      <w:r w:rsidRPr="00985DEE">
        <w:rPr>
          <w:rFonts w:ascii="Times New Roman" w:hAnsi="Times New Roman" w:cs="Times New Roman"/>
          <w:sz w:val="28"/>
          <w:szCs w:val="28"/>
        </w:rPr>
        <w:t>найма специализированного жилого помещения</w:t>
      </w:r>
      <w:r>
        <w:rPr>
          <w:rFonts w:ascii="Times New Roman" w:hAnsi="Times New Roman" w:cs="Times New Roman"/>
          <w:sz w:val="28"/>
          <w:szCs w:val="28"/>
        </w:rPr>
        <w:t>;</w:t>
      </w:r>
    </w:p>
    <w:p w14:paraId="1E287B39" w14:textId="77777777" w:rsidR="00687734" w:rsidRPr="00687734" w:rsidRDefault="002D157C" w:rsidP="002D157C">
      <w:pPr>
        <w:pStyle w:val="ConsPlusNormal"/>
        <w:ind w:firstLine="540"/>
        <w:jc w:val="both"/>
        <w:rPr>
          <w:rFonts w:ascii="Times New Roman" w:hAnsi="Times New Roman" w:cs="Times New Roman"/>
          <w:sz w:val="28"/>
          <w:szCs w:val="28"/>
        </w:rPr>
      </w:pPr>
      <w:r w:rsidRPr="00687734">
        <w:rPr>
          <w:rFonts w:ascii="Times New Roman" w:hAnsi="Times New Roman" w:cs="Times New Roman"/>
          <w:sz w:val="28"/>
          <w:szCs w:val="28"/>
        </w:rPr>
        <w:t>- заключения договора социального найма</w:t>
      </w:r>
      <w:r w:rsidRPr="002D157C">
        <w:rPr>
          <w:rFonts w:ascii="Times New Roman" w:hAnsi="Times New Roman" w:cs="Times New Roman"/>
          <w:sz w:val="28"/>
          <w:szCs w:val="28"/>
        </w:rPr>
        <w:t xml:space="preserve"> </w:t>
      </w:r>
      <w:r w:rsidRPr="00687734">
        <w:rPr>
          <w:rFonts w:ascii="Times New Roman" w:hAnsi="Times New Roman" w:cs="Times New Roman"/>
          <w:sz w:val="28"/>
          <w:szCs w:val="28"/>
        </w:rPr>
        <w:t>по окончании срока договора найма специализированного жилого помещения в отношении этого же жилого помещения</w:t>
      </w:r>
      <w:r w:rsidR="00687734">
        <w:rPr>
          <w:rFonts w:ascii="Times New Roman" w:hAnsi="Times New Roman" w:cs="Times New Roman"/>
          <w:sz w:val="28"/>
          <w:szCs w:val="28"/>
        </w:rPr>
        <w:t>.</w:t>
      </w:r>
      <w:r w:rsidR="00687734" w:rsidRPr="00687734">
        <w:rPr>
          <w:rFonts w:ascii="Times New Roman" w:hAnsi="Times New Roman" w:cs="Times New Roman"/>
          <w:sz w:val="28"/>
          <w:szCs w:val="28"/>
        </w:rPr>
        <w:t>»</w:t>
      </w:r>
      <w:r w:rsidR="00687734">
        <w:rPr>
          <w:rFonts w:ascii="Times New Roman" w:hAnsi="Times New Roman" w:cs="Times New Roman"/>
          <w:sz w:val="28"/>
          <w:szCs w:val="28"/>
        </w:rPr>
        <w:t>.</w:t>
      </w:r>
    </w:p>
    <w:p w14:paraId="120BF98D" w14:textId="77777777" w:rsidR="00687734" w:rsidRDefault="000238AC" w:rsidP="00BD32F1">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lastRenderedPageBreak/>
        <w:t>1.5</w:t>
      </w:r>
      <w:r w:rsidR="00687734">
        <w:t xml:space="preserve">. </w:t>
      </w:r>
      <w:r w:rsidR="00687734" w:rsidRPr="00687734">
        <w:rPr>
          <w:rFonts w:ascii="Times New Roman" w:hAnsi="Times New Roman" w:cs="Times New Roman"/>
          <w:sz w:val="28"/>
          <w:szCs w:val="28"/>
        </w:rPr>
        <w:t>подпункт 2.</w:t>
      </w:r>
      <w:r w:rsidR="00687734">
        <w:rPr>
          <w:rFonts w:ascii="Times New Roman" w:hAnsi="Times New Roman" w:cs="Times New Roman"/>
          <w:sz w:val="28"/>
          <w:szCs w:val="28"/>
        </w:rPr>
        <w:t>2</w:t>
      </w:r>
      <w:r w:rsidR="00687734" w:rsidRPr="00687734">
        <w:rPr>
          <w:rFonts w:ascii="Times New Roman" w:hAnsi="Times New Roman" w:cs="Times New Roman"/>
          <w:sz w:val="28"/>
          <w:szCs w:val="28"/>
        </w:rPr>
        <w:t xml:space="preserve"> пункта 2 постановления изложить в следующей редакции: </w:t>
      </w:r>
      <w:r w:rsidR="00687734">
        <w:rPr>
          <w:rFonts w:ascii="Times New Roman" w:hAnsi="Times New Roman" w:cs="Times New Roman"/>
          <w:sz w:val="28"/>
          <w:szCs w:val="28"/>
        </w:rPr>
        <w:t>«2.2</w:t>
      </w:r>
      <w:r w:rsidR="00687734" w:rsidRPr="00687734">
        <w:rPr>
          <w:rFonts w:ascii="Times New Roman" w:hAnsi="Times New Roman" w:cs="Times New Roman"/>
          <w:sz w:val="28"/>
          <w:szCs w:val="28"/>
        </w:rPr>
        <w:t xml:space="preserve"> </w:t>
      </w:r>
      <w:r w:rsidR="005D2633">
        <w:rPr>
          <w:rFonts w:ascii="Times New Roman" w:hAnsi="Times New Roman" w:cs="Times New Roman"/>
          <w:sz w:val="28"/>
          <w:szCs w:val="28"/>
        </w:rPr>
        <w:t>О</w:t>
      </w:r>
      <w:r w:rsidR="00687734">
        <w:rPr>
          <w:rFonts w:ascii="Times New Roman" w:hAnsi="Times New Roman" w:cs="Times New Roman"/>
          <w:sz w:val="28"/>
          <w:szCs w:val="28"/>
        </w:rPr>
        <w:t xml:space="preserve">бщественная комиссия по жилищным вопросам при администрации </w:t>
      </w:r>
      <w:r w:rsidR="00985DEE">
        <w:rPr>
          <w:rFonts w:ascii="Times New Roman" w:hAnsi="Times New Roman" w:cs="Times New Roman"/>
          <w:sz w:val="28"/>
          <w:szCs w:val="28"/>
        </w:rPr>
        <w:t>муниципального образования Юрьев-Польский район в части:</w:t>
      </w:r>
    </w:p>
    <w:p w14:paraId="70714068" w14:textId="77777777" w:rsidR="00985DEE" w:rsidRPr="00985DEE" w:rsidRDefault="00985DEE" w:rsidP="000238AC">
      <w:pPr>
        <w:pStyle w:val="ConsPlusNormal"/>
        <w:ind w:firstLine="540"/>
        <w:jc w:val="both"/>
        <w:rPr>
          <w:rFonts w:ascii="Times New Roman" w:hAnsi="Times New Roman" w:cs="Times New Roman"/>
          <w:sz w:val="28"/>
          <w:szCs w:val="28"/>
        </w:rPr>
      </w:pPr>
      <w:r w:rsidRPr="00985DEE">
        <w:rPr>
          <w:rFonts w:ascii="Times New Roman" w:hAnsi="Times New Roman" w:cs="Times New Roman"/>
          <w:sz w:val="28"/>
          <w:szCs w:val="28"/>
        </w:rPr>
        <w:t>- принятия решений о включении (исключении) жилых помещений в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w:t>
      </w:r>
    </w:p>
    <w:p w14:paraId="43C0B9BC" w14:textId="77777777" w:rsidR="00985DEE" w:rsidRPr="00985DEE" w:rsidRDefault="00985DEE" w:rsidP="000238AC">
      <w:pPr>
        <w:pStyle w:val="ConsPlusNormal"/>
        <w:ind w:firstLine="540"/>
        <w:jc w:val="both"/>
        <w:rPr>
          <w:rFonts w:ascii="Times New Roman" w:hAnsi="Times New Roman" w:cs="Times New Roman"/>
          <w:sz w:val="28"/>
          <w:szCs w:val="28"/>
        </w:rPr>
      </w:pPr>
      <w:r w:rsidRPr="00985DEE">
        <w:rPr>
          <w:rFonts w:ascii="Times New Roman" w:hAnsi="Times New Roman" w:cs="Times New Roman"/>
          <w:sz w:val="28"/>
          <w:szCs w:val="28"/>
        </w:rPr>
        <w:t>- признания невозможным их проживание в ранее занимаемых ими жилых помещениях;</w:t>
      </w:r>
    </w:p>
    <w:p w14:paraId="53A24720" w14:textId="77777777" w:rsidR="002D157C" w:rsidRDefault="00985DEE" w:rsidP="000238AC">
      <w:pPr>
        <w:pStyle w:val="ConsPlusNormal"/>
        <w:ind w:firstLine="540"/>
        <w:jc w:val="both"/>
        <w:rPr>
          <w:rFonts w:ascii="Times New Roman" w:hAnsi="Times New Roman" w:cs="Times New Roman"/>
          <w:sz w:val="28"/>
          <w:szCs w:val="28"/>
        </w:rPr>
      </w:pPr>
      <w:r w:rsidRPr="00985DEE">
        <w:rPr>
          <w:rFonts w:ascii="Times New Roman" w:hAnsi="Times New Roman" w:cs="Times New Roman"/>
          <w:sz w:val="28"/>
          <w:szCs w:val="28"/>
        </w:rPr>
        <w:t>- принятия решения о заключении с ними договора найма специализированного жилого помещения</w:t>
      </w:r>
      <w:r w:rsidR="002D157C">
        <w:rPr>
          <w:rFonts w:ascii="Times New Roman" w:hAnsi="Times New Roman" w:cs="Times New Roman"/>
          <w:sz w:val="28"/>
          <w:szCs w:val="28"/>
        </w:rPr>
        <w:t>;</w:t>
      </w:r>
    </w:p>
    <w:p w14:paraId="138F6AB3" w14:textId="77777777" w:rsidR="00985DEE" w:rsidRDefault="002D157C" w:rsidP="000238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87734">
        <w:rPr>
          <w:rFonts w:ascii="Times New Roman" w:hAnsi="Times New Roman" w:cs="Times New Roman"/>
          <w:sz w:val="28"/>
          <w:szCs w:val="28"/>
        </w:rPr>
        <w:t>принятия решения о заключении с ними договора социального найма по окончании срока договора найма специализированного жилого помещения в отношении этого же жилого помещения</w:t>
      </w:r>
      <w:r w:rsidR="00985DEE">
        <w:rPr>
          <w:rFonts w:ascii="Times New Roman" w:hAnsi="Times New Roman" w:cs="Times New Roman"/>
          <w:sz w:val="28"/>
          <w:szCs w:val="28"/>
        </w:rPr>
        <w:t>.».</w:t>
      </w:r>
    </w:p>
    <w:p w14:paraId="7FFD00DB" w14:textId="77777777" w:rsidR="00985DEE" w:rsidRDefault="000238AC" w:rsidP="00BD32F1">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1.6</w:t>
      </w:r>
      <w:r w:rsidR="00985DEE">
        <w:rPr>
          <w:rFonts w:ascii="Times New Roman" w:hAnsi="Times New Roman" w:cs="Times New Roman"/>
          <w:sz w:val="28"/>
          <w:szCs w:val="28"/>
        </w:rPr>
        <w:t xml:space="preserve">. </w:t>
      </w:r>
      <w:r w:rsidR="00656D55" w:rsidRPr="00687734">
        <w:rPr>
          <w:rFonts w:ascii="Times New Roman" w:hAnsi="Times New Roman" w:cs="Times New Roman"/>
          <w:sz w:val="28"/>
          <w:szCs w:val="28"/>
        </w:rPr>
        <w:t>подпункт 2.</w:t>
      </w:r>
      <w:r w:rsidR="00656D55">
        <w:rPr>
          <w:rFonts w:ascii="Times New Roman" w:hAnsi="Times New Roman" w:cs="Times New Roman"/>
          <w:sz w:val="28"/>
          <w:szCs w:val="28"/>
        </w:rPr>
        <w:t>3</w:t>
      </w:r>
      <w:r w:rsidR="00656D55" w:rsidRPr="00687734">
        <w:rPr>
          <w:rFonts w:ascii="Times New Roman" w:hAnsi="Times New Roman" w:cs="Times New Roman"/>
          <w:sz w:val="28"/>
          <w:szCs w:val="28"/>
        </w:rPr>
        <w:t xml:space="preserve"> пункта 2 постановления изложить в следующей редакции: </w:t>
      </w:r>
      <w:r w:rsidR="00656D55">
        <w:rPr>
          <w:rFonts w:ascii="Times New Roman" w:hAnsi="Times New Roman" w:cs="Times New Roman"/>
          <w:sz w:val="28"/>
          <w:szCs w:val="28"/>
        </w:rPr>
        <w:t>«2.3</w:t>
      </w:r>
      <w:r w:rsidR="00656D55" w:rsidRPr="00687734">
        <w:rPr>
          <w:rFonts w:ascii="Times New Roman" w:hAnsi="Times New Roman" w:cs="Times New Roman"/>
          <w:sz w:val="28"/>
          <w:szCs w:val="28"/>
        </w:rPr>
        <w:t xml:space="preserve"> </w:t>
      </w:r>
      <w:r w:rsidR="00656D55">
        <w:rPr>
          <w:rFonts w:ascii="Times New Roman" w:hAnsi="Times New Roman" w:cs="Times New Roman"/>
          <w:sz w:val="28"/>
          <w:szCs w:val="28"/>
        </w:rPr>
        <w:t>Управление образования администрации муниципального образования</w:t>
      </w:r>
      <w:r w:rsidR="00952DDD" w:rsidRPr="00952DDD">
        <w:rPr>
          <w:rFonts w:ascii="Times New Roman" w:hAnsi="Times New Roman" w:cs="Times New Roman"/>
          <w:sz w:val="28"/>
          <w:szCs w:val="28"/>
        </w:rPr>
        <w:t xml:space="preserve"> </w:t>
      </w:r>
      <w:r w:rsidR="00952DDD" w:rsidRPr="00843E75">
        <w:rPr>
          <w:rFonts w:ascii="Times New Roman" w:hAnsi="Times New Roman" w:cs="Times New Roman"/>
          <w:sz w:val="28"/>
          <w:szCs w:val="28"/>
        </w:rPr>
        <w:t>Юрьев-Польский район</w:t>
      </w:r>
      <w:r w:rsidR="00952DDD">
        <w:rPr>
          <w:rFonts w:ascii="Times New Roman" w:hAnsi="Times New Roman" w:cs="Times New Roman"/>
          <w:sz w:val="28"/>
          <w:szCs w:val="28"/>
        </w:rPr>
        <w:t xml:space="preserve"> в части:</w:t>
      </w:r>
    </w:p>
    <w:p w14:paraId="2816DBBA" w14:textId="77777777" w:rsidR="00952DDD" w:rsidRDefault="00952DDD" w:rsidP="000238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2DDD">
        <w:rPr>
          <w:rFonts w:ascii="Times New Roman" w:hAnsi="Times New Roman" w:cs="Times New Roman"/>
          <w:sz w:val="28"/>
          <w:szCs w:val="28"/>
        </w:rPr>
        <w:t>выявления обстоятельств, свидетельствующих о необходимости оказания им содействия в преодолении трудной жизненной ситуации и принятия решения об однократном заключении договора найма специализированного жилого пом</w:t>
      </w:r>
      <w:r>
        <w:rPr>
          <w:rFonts w:ascii="Times New Roman" w:hAnsi="Times New Roman" w:cs="Times New Roman"/>
          <w:sz w:val="28"/>
          <w:szCs w:val="28"/>
        </w:rPr>
        <w:t>ещения на новый пятилетний срок.».</w:t>
      </w:r>
    </w:p>
    <w:p w14:paraId="0FF84651" w14:textId="77777777" w:rsidR="009709EA" w:rsidRPr="002D157C" w:rsidRDefault="00BD32F1" w:rsidP="002D157C">
      <w:pPr>
        <w:pStyle w:val="ConsPlusNormal"/>
        <w:spacing w:before="120"/>
        <w:ind w:firstLine="540"/>
        <w:jc w:val="both"/>
        <w:rPr>
          <w:rFonts w:ascii="Times New Roman" w:eastAsia="Calibri" w:hAnsi="Times New Roman" w:cs="Times New Roman"/>
          <w:sz w:val="28"/>
          <w:szCs w:val="28"/>
        </w:rPr>
      </w:pPr>
      <w:r>
        <w:rPr>
          <w:rFonts w:ascii="Times New Roman" w:hAnsi="Times New Roman" w:cs="Times New Roman"/>
          <w:sz w:val="28"/>
          <w:szCs w:val="28"/>
        </w:rPr>
        <w:t>2</w:t>
      </w:r>
      <w:r w:rsidR="002D157C">
        <w:rPr>
          <w:rFonts w:ascii="Times New Roman" w:hAnsi="Times New Roman" w:cs="Times New Roman"/>
          <w:sz w:val="28"/>
          <w:szCs w:val="28"/>
        </w:rPr>
        <w:t>.</w:t>
      </w:r>
      <w:r w:rsidR="00952DDD" w:rsidRPr="00BD32F1">
        <w:rPr>
          <w:sz w:val="28"/>
          <w:szCs w:val="28"/>
        </w:rPr>
        <w:t xml:space="preserve"> </w:t>
      </w:r>
      <w:r w:rsidR="004B53E0" w:rsidRPr="002D157C">
        <w:rPr>
          <w:rFonts w:ascii="Times New Roman" w:hAnsi="Times New Roman" w:cs="Times New Roman"/>
          <w:sz w:val="28"/>
          <w:szCs w:val="28"/>
        </w:rPr>
        <w:t>Настоящее постановление подлежит официальному опубликованию, вступает в силу после официального опубликования</w:t>
      </w:r>
      <w:r w:rsidR="0018045F" w:rsidRPr="002D157C">
        <w:rPr>
          <w:rFonts w:ascii="Times New Roman" w:hAnsi="Times New Roman" w:cs="Times New Roman"/>
          <w:sz w:val="28"/>
          <w:szCs w:val="28"/>
        </w:rPr>
        <w:t xml:space="preserve">. </w:t>
      </w:r>
      <w:r w:rsidR="004B53E0" w:rsidRPr="002D157C">
        <w:rPr>
          <w:rFonts w:ascii="Times New Roman" w:hAnsi="Times New Roman" w:cs="Times New Roman"/>
          <w:sz w:val="28"/>
          <w:szCs w:val="28"/>
        </w:rPr>
        <w:t xml:space="preserve"> </w:t>
      </w:r>
    </w:p>
    <w:p w14:paraId="42AE3970" w14:textId="77777777" w:rsidR="00BD32F1" w:rsidRDefault="00BD32F1" w:rsidP="0018045F">
      <w:pPr>
        <w:autoSpaceDE w:val="0"/>
        <w:autoSpaceDN w:val="0"/>
        <w:adjustRightInd w:val="0"/>
        <w:jc w:val="both"/>
        <w:rPr>
          <w:sz w:val="28"/>
          <w:szCs w:val="28"/>
        </w:rPr>
      </w:pPr>
    </w:p>
    <w:p w14:paraId="30DE5761" w14:textId="77777777" w:rsidR="00BD32F1" w:rsidRDefault="00BD32F1" w:rsidP="0018045F">
      <w:pPr>
        <w:autoSpaceDE w:val="0"/>
        <w:autoSpaceDN w:val="0"/>
        <w:adjustRightInd w:val="0"/>
        <w:jc w:val="both"/>
        <w:rPr>
          <w:sz w:val="28"/>
          <w:szCs w:val="28"/>
        </w:rPr>
      </w:pPr>
    </w:p>
    <w:p w14:paraId="5CCAE7F9" w14:textId="77777777" w:rsidR="00BD32F1" w:rsidRDefault="00BD32F1" w:rsidP="0018045F">
      <w:pPr>
        <w:autoSpaceDE w:val="0"/>
        <w:autoSpaceDN w:val="0"/>
        <w:adjustRightInd w:val="0"/>
        <w:jc w:val="both"/>
        <w:rPr>
          <w:sz w:val="28"/>
          <w:szCs w:val="28"/>
        </w:rPr>
      </w:pPr>
    </w:p>
    <w:p w14:paraId="6F321D16" w14:textId="77777777" w:rsidR="004B53E0" w:rsidRPr="009709EA" w:rsidRDefault="00E12A4A" w:rsidP="0018045F">
      <w:pPr>
        <w:autoSpaceDE w:val="0"/>
        <w:autoSpaceDN w:val="0"/>
        <w:adjustRightInd w:val="0"/>
        <w:jc w:val="both"/>
        <w:rPr>
          <w:rFonts w:eastAsia="Calibri"/>
          <w:sz w:val="28"/>
          <w:szCs w:val="28"/>
        </w:rPr>
      </w:pPr>
      <w:r>
        <w:rPr>
          <w:sz w:val="28"/>
          <w:szCs w:val="28"/>
        </w:rPr>
        <w:t>И.о.главы</w:t>
      </w:r>
      <w:r w:rsidR="004B53E0">
        <w:rPr>
          <w:sz w:val="28"/>
          <w:szCs w:val="28"/>
        </w:rPr>
        <w:t xml:space="preserve"> администрации                                                                  </w:t>
      </w:r>
      <w:r w:rsidR="00975604">
        <w:rPr>
          <w:sz w:val="28"/>
          <w:szCs w:val="28"/>
        </w:rPr>
        <w:t xml:space="preserve">  </w:t>
      </w:r>
      <w:r w:rsidR="004B53E0">
        <w:rPr>
          <w:sz w:val="28"/>
          <w:szCs w:val="28"/>
        </w:rPr>
        <w:t xml:space="preserve">       </w:t>
      </w:r>
      <w:r>
        <w:rPr>
          <w:sz w:val="28"/>
          <w:szCs w:val="28"/>
        </w:rPr>
        <w:t>А.А.Трофимов</w:t>
      </w:r>
    </w:p>
    <w:p w14:paraId="7092C8D4" w14:textId="77777777" w:rsidR="004B53E0" w:rsidRDefault="004B53E0" w:rsidP="004B53E0">
      <w:pPr>
        <w:ind w:firstLine="720"/>
        <w:jc w:val="right"/>
        <w:rPr>
          <w:sz w:val="28"/>
          <w:szCs w:val="28"/>
        </w:rPr>
      </w:pPr>
    </w:p>
    <w:p w14:paraId="4A2F6653" w14:textId="77777777" w:rsidR="004B53E0" w:rsidRDefault="004B53E0" w:rsidP="004B53E0">
      <w:pPr>
        <w:jc w:val="both"/>
        <w:rPr>
          <w:sz w:val="28"/>
          <w:szCs w:val="28"/>
        </w:rPr>
      </w:pPr>
    </w:p>
    <w:p w14:paraId="17755AFE" w14:textId="77777777" w:rsidR="004B53E0" w:rsidRDefault="004B53E0" w:rsidP="004B53E0">
      <w:pPr>
        <w:jc w:val="both"/>
        <w:rPr>
          <w:sz w:val="28"/>
          <w:szCs w:val="28"/>
        </w:rPr>
      </w:pPr>
    </w:p>
    <w:p w14:paraId="0C3077C7" w14:textId="77777777" w:rsidR="002D157C" w:rsidRDefault="002D157C" w:rsidP="004B53E0">
      <w:pPr>
        <w:jc w:val="both"/>
        <w:rPr>
          <w:sz w:val="28"/>
          <w:szCs w:val="28"/>
        </w:rPr>
      </w:pPr>
    </w:p>
    <w:p w14:paraId="3A6FB4EE" w14:textId="77777777" w:rsidR="002D157C" w:rsidRDefault="002D157C" w:rsidP="004B53E0">
      <w:pPr>
        <w:jc w:val="both"/>
        <w:rPr>
          <w:sz w:val="28"/>
          <w:szCs w:val="28"/>
        </w:rPr>
      </w:pPr>
    </w:p>
    <w:p w14:paraId="6A7CEBAB" w14:textId="77777777" w:rsidR="002D157C" w:rsidRDefault="002D157C" w:rsidP="004B53E0">
      <w:pPr>
        <w:jc w:val="both"/>
        <w:rPr>
          <w:sz w:val="28"/>
          <w:szCs w:val="28"/>
        </w:rPr>
      </w:pPr>
    </w:p>
    <w:p w14:paraId="5569FDD3" w14:textId="77777777" w:rsidR="002D157C" w:rsidRDefault="002D157C" w:rsidP="004B53E0">
      <w:pPr>
        <w:jc w:val="both"/>
        <w:rPr>
          <w:sz w:val="28"/>
          <w:szCs w:val="28"/>
        </w:rPr>
      </w:pPr>
    </w:p>
    <w:p w14:paraId="5E3B6769" w14:textId="77777777" w:rsidR="002D157C" w:rsidRDefault="002D157C" w:rsidP="004B53E0">
      <w:pPr>
        <w:jc w:val="both"/>
        <w:rPr>
          <w:sz w:val="28"/>
          <w:szCs w:val="28"/>
        </w:rPr>
      </w:pPr>
    </w:p>
    <w:p w14:paraId="27FB063B" w14:textId="77777777" w:rsidR="002D157C" w:rsidRDefault="002D157C" w:rsidP="004B53E0">
      <w:pPr>
        <w:jc w:val="both"/>
        <w:rPr>
          <w:sz w:val="28"/>
          <w:szCs w:val="28"/>
        </w:rPr>
      </w:pPr>
    </w:p>
    <w:p w14:paraId="642ACC2A" w14:textId="77777777" w:rsidR="002D157C" w:rsidRDefault="002D157C" w:rsidP="004B53E0">
      <w:pPr>
        <w:jc w:val="both"/>
        <w:rPr>
          <w:sz w:val="28"/>
          <w:szCs w:val="28"/>
        </w:rPr>
      </w:pPr>
    </w:p>
    <w:p w14:paraId="58E75314" w14:textId="77777777" w:rsidR="002D157C" w:rsidRDefault="002D157C" w:rsidP="004B53E0">
      <w:pPr>
        <w:jc w:val="both"/>
        <w:rPr>
          <w:sz w:val="28"/>
          <w:szCs w:val="28"/>
        </w:rPr>
      </w:pPr>
    </w:p>
    <w:p w14:paraId="3D6B0EB7" w14:textId="77777777" w:rsidR="002D157C" w:rsidRDefault="002D157C" w:rsidP="004B53E0">
      <w:pPr>
        <w:jc w:val="both"/>
        <w:rPr>
          <w:sz w:val="28"/>
          <w:szCs w:val="28"/>
        </w:rPr>
      </w:pPr>
    </w:p>
    <w:p w14:paraId="4F206443" w14:textId="77777777" w:rsidR="002D157C" w:rsidRDefault="002D157C" w:rsidP="004B53E0">
      <w:pPr>
        <w:jc w:val="both"/>
        <w:rPr>
          <w:sz w:val="28"/>
          <w:szCs w:val="28"/>
        </w:rPr>
      </w:pPr>
    </w:p>
    <w:p w14:paraId="28B339C1" w14:textId="77777777" w:rsidR="002D157C" w:rsidRDefault="002D157C" w:rsidP="004B53E0">
      <w:pPr>
        <w:jc w:val="both"/>
        <w:rPr>
          <w:sz w:val="28"/>
          <w:szCs w:val="28"/>
        </w:rPr>
      </w:pPr>
    </w:p>
    <w:p w14:paraId="7EBB6BAA" w14:textId="77777777" w:rsidR="002D157C" w:rsidRDefault="002D157C" w:rsidP="004B53E0">
      <w:pPr>
        <w:jc w:val="both"/>
        <w:rPr>
          <w:sz w:val="28"/>
          <w:szCs w:val="28"/>
        </w:rPr>
      </w:pPr>
    </w:p>
    <w:p w14:paraId="771E4EB1" w14:textId="77777777" w:rsidR="002D157C" w:rsidRDefault="002D157C" w:rsidP="004B53E0">
      <w:pPr>
        <w:jc w:val="both"/>
        <w:rPr>
          <w:sz w:val="28"/>
          <w:szCs w:val="28"/>
        </w:rPr>
      </w:pPr>
    </w:p>
    <w:sectPr w:rsidR="002D157C" w:rsidSect="00E12A4A">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15D79" w14:textId="77777777" w:rsidR="00E37E62" w:rsidRDefault="00E37E62" w:rsidP="009709EA">
      <w:r>
        <w:separator/>
      </w:r>
    </w:p>
  </w:endnote>
  <w:endnote w:type="continuationSeparator" w:id="0">
    <w:p w14:paraId="7E9DB0CC" w14:textId="77777777" w:rsidR="00E37E62" w:rsidRDefault="00E37E62" w:rsidP="0097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21A0" w14:textId="77777777" w:rsidR="00E37E62" w:rsidRDefault="00E37E62" w:rsidP="009709EA">
      <w:r>
        <w:separator/>
      </w:r>
    </w:p>
  </w:footnote>
  <w:footnote w:type="continuationSeparator" w:id="0">
    <w:p w14:paraId="058D2C64" w14:textId="77777777" w:rsidR="00E37E62" w:rsidRDefault="00E37E62" w:rsidP="0097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689939"/>
      <w:docPartObj>
        <w:docPartGallery w:val="Page Numbers (Top of Page)"/>
        <w:docPartUnique/>
      </w:docPartObj>
    </w:sdtPr>
    <w:sdtEndPr/>
    <w:sdtContent>
      <w:p w14:paraId="14C87AB7" w14:textId="77777777" w:rsidR="00E12A4A" w:rsidRDefault="00E12A4A">
        <w:pPr>
          <w:pStyle w:val="a8"/>
          <w:jc w:val="center"/>
        </w:pPr>
        <w:r>
          <w:fldChar w:fldCharType="begin"/>
        </w:r>
        <w:r>
          <w:instrText>PAGE   \* MERGEFORMAT</w:instrText>
        </w:r>
        <w:r>
          <w:fldChar w:fldCharType="separate"/>
        </w:r>
        <w:r w:rsidR="00293A98">
          <w:rPr>
            <w:noProof/>
          </w:rPr>
          <w:t>5</w:t>
        </w:r>
        <w:r>
          <w:fldChar w:fldCharType="end"/>
        </w:r>
      </w:p>
    </w:sdtContent>
  </w:sdt>
  <w:p w14:paraId="6A186EE2" w14:textId="77777777" w:rsidR="009709EA" w:rsidRDefault="009709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1DB3"/>
    <w:multiLevelType w:val="multilevel"/>
    <w:tmpl w:val="A328DFAC"/>
    <w:lvl w:ilvl="0">
      <w:start w:val="1"/>
      <w:numFmt w:val="decimal"/>
      <w:lvlText w:val="%1."/>
      <w:lvlJc w:val="left"/>
      <w:pPr>
        <w:ind w:left="1155" w:hanging="45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09EF4A39"/>
    <w:multiLevelType w:val="hybridMultilevel"/>
    <w:tmpl w:val="E43EB5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146AC8"/>
    <w:multiLevelType w:val="hybridMultilevel"/>
    <w:tmpl w:val="00DE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75501"/>
    <w:multiLevelType w:val="hybridMultilevel"/>
    <w:tmpl w:val="E43EB5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4072B17"/>
    <w:multiLevelType w:val="hybridMultilevel"/>
    <w:tmpl w:val="E43EB5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4F11715"/>
    <w:multiLevelType w:val="hybridMultilevel"/>
    <w:tmpl w:val="E43EB5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6FA3325"/>
    <w:multiLevelType w:val="hybridMultilevel"/>
    <w:tmpl w:val="EF2895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52"/>
    <w:rsid w:val="000238AC"/>
    <w:rsid w:val="00063554"/>
    <w:rsid w:val="00084B90"/>
    <w:rsid w:val="000B7089"/>
    <w:rsid w:val="000C17A4"/>
    <w:rsid w:val="000D631A"/>
    <w:rsid w:val="000F1064"/>
    <w:rsid w:val="00112F65"/>
    <w:rsid w:val="0013682C"/>
    <w:rsid w:val="00157C5E"/>
    <w:rsid w:val="0018045F"/>
    <w:rsid w:val="001B6D8A"/>
    <w:rsid w:val="002001FB"/>
    <w:rsid w:val="00250D1E"/>
    <w:rsid w:val="0029026A"/>
    <w:rsid w:val="00293A98"/>
    <w:rsid w:val="002D157C"/>
    <w:rsid w:val="003225B9"/>
    <w:rsid w:val="00336F52"/>
    <w:rsid w:val="00374C39"/>
    <w:rsid w:val="003818D3"/>
    <w:rsid w:val="00392AA1"/>
    <w:rsid w:val="00396C85"/>
    <w:rsid w:val="003B4514"/>
    <w:rsid w:val="003C0EE2"/>
    <w:rsid w:val="003E1B7D"/>
    <w:rsid w:val="003E3452"/>
    <w:rsid w:val="004104BD"/>
    <w:rsid w:val="00463AD6"/>
    <w:rsid w:val="004B53E0"/>
    <w:rsid w:val="004B612C"/>
    <w:rsid w:val="004B6191"/>
    <w:rsid w:val="004C33CF"/>
    <w:rsid w:val="00504631"/>
    <w:rsid w:val="005178F1"/>
    <w:rsid w:val="005235E4"/>
    <w:rsid w:val="0053233A"/>
    <w:rsid w:val="005838F2"/>
    <w:rsid w:val="00594FA9"/>
    <w:rsid w:val="005A487E"/>
    <w:rsid w:val="005D2633"/>
    <w:rsid w:val="005E02C1"/>
    <w:rsid w:val="00642B07"/>
    <w:rsid w:val="00653EF1"/>
    <w:rsid w:val="00656424"/>
    <w:rsid w:val="00656D55"/>
    <w:rsid w:val="00687734"/>
    <w:rsid w:val="006904E1"/>
    <w:rsid w:val="00697198"/>
    <w:rsid w:val="006F3D10"/>
    <w:rsid w:val="00742C89"/>
    <w:rsid w:val="00777747"/>
    <w:rsid w:val="00793B4F"/>
    <w:rsid w:val="007C1F20"/>
    <w:rsid w:val="008036A8"/>
    <w:rsid w:val="00827C97"/>
    <w:rsid w:val="00843E75"/>
    <w:rsid w:val="00871452"/>
    <w:rsid w:val="008E5DB5"/>
    <w:rsid w:val="00914E7F"/>
    <w:rsid w:val="00952DDD"/>
    <w:rsid w:val="009709EA"/>
    <w:rsid w:val="00975604"/>
    <w:rsid w:val="00985DEE"/>
    <w:rsid w:val="00996ECA"/>
    <w:rsid w:val="009C65E7"/>
    <w:rsid w:val="009E4448"/>
    <w:rsid w:val="00AF6C8F"/>
    <w:rsid w:val="00B02B29"/>
    <w:rsid w:val="00B375D5"/>
    <w:rsid w:val="00BA6233"/>
    <w:rsid w:val="00BC1430"/>
    <w:rsid w:val="00BD32F1"/>
    <w:rsid w:val="00BE6154"/>
    <w:rsid w:val="00C06E96"/>
    <w:rsid w:val="00C558B7"/>
    <w:rsid w:val="00C6382C"/>
    <w:rsid w:val="00C77A05"/>
    <w:rsid w:val="00D0131A"/>
    <w:rsid w:val="00D70448"/>
    <w:rsid w:val="00DB13F4"/>
    <w:rsid w:val="00E12A4A"/>
    <w:rsid w:val="00E37E62"/>
    <w:rsid w:val="00E77C0F"/>
    <w:rsid w:val="00EB550D"/>
    <w:rsid w:val="00EC46D8"/>
    <w:rsid w:val="00ED019D"/>
    <w:rsid w:val="00F62966"/>
    <w:rsid w:val="00F66F38"/>
    <w:rsid w:val="00FA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9AD7"/>
  <w15:chartTrackingRefBased/>
  <w15:docId w15:val="{16A52C99-3DFC-452D-ACE3-AB0D2D3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F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7C1F20"/>
    <w:pPr>
      <w:spacing w:before="240" w:after="360"/>
      <w:jc w:val="center"/>
    </w:pPr>
    <w:rPr>
      <w:b/>
      <w:color w:val="0000FF"/>
      <w:sz w:val="36"/>
    </w:rPr>
  </w:style>
  <w:style w:type="paragraph" w:styleId="a4">
    <w:name w:val="List Paragraph"/>
    <w:basedOn w:val="a"/>
    <w:uiPriority w:val="34"/>
    <w:qFormat/>
    <w:rsid w:val="009E4448"/>
    <w:pPr>
      <w:ind w:left="720"/>
      <w:contextualSpacing/>
    </w:pPr>
  </w:style>
  <w:style w:type="paragraph" w:styleId="a5">
    <w:name w:val="Balloon Text"/>
    <w:basedOn w:val="a"/>
    <w:link w:val="a6"/>
    <w:uiPriority w:val="99"/>
    <w:semiHidden/>
    <w:unhideWhenUsed/>
    <w:rsid w:val="00642B07"/>
    <w:rPr>
      <w:rFonts w:ascii="Segoe UI" w:hAnsi="Segoe UI" w:cs="Segoe UI"/>
      <w:sz w:val="18"/>
      <w:szCs w:val="18"/>
    </w:rPr>
  </w:style>
  <w:style w:type="character" w:customStyle="1" w:styleId="a6">
    <w:name w:val="Текст выноски Знак"/>
    <w:basedOn w:val="a0"/>
    <w:link w:val="a5"/>
    <w:uiPriority w:val="99"/>
    <w:semiHidden/>
    <w:rsid w:val="00642B07"/>
    <w:rPr>
      <w:rFonts w:ascii="Segoe UI" w:eastAsia="Times New Roman" w:hAnsi="Segoe UI" w:cs="Segoe UI"/>
      <w:sz w:val="18"/>
      <w:szCs w:val="18"/>
      <w:lang w:eastAsia="ru-RU"/>
    </w:rPr>
  </w:style>
  <w:style w:type="paragraph" w:customStyle="1" w:styleId="Normal1">
    <w:name w:val="Normal1"/>
    <w:rsid w:val="004B53E0"/>
    <w:pPr>
      <w:spacing w:after="0" w:line="240" w:lineRule="auto"/>
    </w:pPr>
    <w:rPr>
      <w:rFonts w:ascii="Times New Roman" w:eastAsia="Calibri" w:hAnsi="Times New Roman" w:cs="Times New Roman"/>
      <w:sz w:val="20"/>
      <w:szCs w:val="20"/>
      <w:lang w:eastAsia="ru-RU"/>
    </w:rPr>
  </w:style>
  <w:style w:type="character" w:styleId="a7">
    <w:name w:val="Hyperlink"/>
    <w:basedOn w:val="a0"/>
    <w:uiPriority w:val="99"/>
    <w:semiHidden/>
    <w:unhideWhenUsed/>
    <w:rsid w:val="004B53E0"/>
    <w:rPr>
      <w:color w:val="0000FF"/>
      <w:u w:val="single"/>
    </w:rPr>
  </w:style>
  <w:style w:type="paragraph" w:styleId="a8">
    <w:name w:val="header"/>
    <w:basedOn w:val="a"/>
    <w:link w:val="a9"/>
    <w:uiPriority w:val="99"/>
    <w:unhideWhenUsed/>
    <w:rsid w:val="009709EA"/>
    <w:pPr>
      <w:tabs>
        <w:tab w:val="center" w:pos="4677"/>
        <w:tab w:val="right" w:pos="9355"/>
      </w:tabs>
    </w:pPr>
  </w:style>
  <w:style w:type="character" w:customStyle="1" w:styleId="a9">
    <w:name w:val="Верхний колонтитул Знак"/>
    <w:basedOn w:val="a0"/>
    <w:link w:val="a8"/>
    <w:uiPriority w:val="99"/>
    <w:rsid w:val="009709E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709EA"/>
    <w:pPr>
      <w:tabs>
        <w:tab w:val="center" w:pos="4677"/>
        <w:tab w:val="right" w:pos="9355"/>
      </w:tabs>
    </w:pPr>
  </w:style>
  <w:style w:type="character" w:customStyle="1" w:styleId="ab">
    <w:name w:val="Нижний колонтитул Знак"/>
    <w:basedOn w:val="a0"/>
    <w:link w:val="aa"/>
    <w:uiPriority w:val="99"/>
    <w:rsid w:val="009709EA"/>
    <w:rPr>
      <w:rFonts w:ascii="Times New Roman" w:eastAsia="Times New Roman" w:hAnsi="Times New Roman" w:cs="Times New Roman"/>
      <w:sz w:val="20"/>
      <w:szCs w:val="20"/>
      <w:lang w:eastAsia="ru-RU"/>
    </w:rPr>
  </w:style>
  <w:style w:type="table" w:styleId="ac">
    <w:name w:val="Table Grid"/>
    <w:basedOn w:val="a1"/>
    <w:uiPriority w:val="39"/>
    <w:rsid w:val="0082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43E7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566526">
      <w:bodyDiv w:val="1"/>
      <w:marLeft w:val="0"/>
      <w:marRight w:val="0"/>
      <w:marTop w:val="0"/>
      <w:marBottom w:val="0"/>
      <w:divBdr>
        <w:top w:val="none" w:sz="0" w:space="0" w:color="auto"/>
        <w:left w:val="none" w:sz="0" w:space="0" w:color="auto"/>
        <w:bottom w:val="none" w:sz="0" w:space="0" w:color="auto"/>
        <w:right w:val="none" w:sz="0" w:space="0" w:color="auto"/>
      </w:divBdr>
    </w:div>
    <w:div w:id="13652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D683-74FF-4431-9708-C13940D0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4</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Колосова</dc:creator>
  <cp:keywords/>
  <dc:description/>
  <cp:lastModifiedBy>Администратор безопасности</cp:lastModifiedBy>
  <cp:revision>57</cp:revision>
  <cp:lastPrinted>2020-08-14T11:36:00Z</cp:lastPrinted>
  <dcterms:created xsi:type="dcterms:W3CDTF">2017-02-20T05:18:00Z</dcterms:created>
  <dcterms:modified xsi:type="dcterms:W3CDTF">2020-10-09T12:03:00Z</dcterms:modified>
</cp:coreProperties>
</file>