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A3" w:rsidRDefault="008214A3" w:rsidP="00796C9B">
      <w:pPr>
        <w:pStyle w:val="1"/>
        <w:tabs>
          <w:tab w:val="left" w:pos="6804"/>
          <w:tab w:val="left" w:pos="7245"/>
        </w:tabs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АДМИНИСТРАЦИЯ</w:t>
      </w:r>
    </w:p>
    <w:p w:rsidR="008214A3" w:rsidRDefault="008214A3" w:rsidP="00796C9B">
      <w:pPr>
        <w:pStyle w:val="1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МУНИЦИПАЛЬНОГО ОБРАЗОВАНИЯ </w:t>
      </w:r>
    </w:p>
    <w:p w:rsidR="008214A3" w:rsidRDefault="008214A3" w:rsidP="00796C9B">
      <w:pPr>
        <w:pStyle w:val="1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ЮРЬЕВ-ПОЛЬСКИЙ РАЙОН</w:t>
      </w:r>
    </w:p>
    <w:p w:rsidR="00796C9B" w:rsidRDefault="00796C9B" w:rsidP="00796C9B"/>
    <w:p w:rsidR="00796C9B" w:rsidRPr="00796C9B" w:rsidRDefault="00796C9B" w:rsidP="00796C9B"/>
    <w:p w:rsidR="008214A3" w:rsidRDefault="008214A3" w:rsidP="00796C9B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8214A3" w:rsidRDefault="008214A3" w:rsidP="008214A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96C9B" w:rsidRDefault="00796C9B" w:rsidP="008214A3">
      <w:pPr>
        <w:rPr>
          <w:sz w:val="24"/>
          <w:szCs w:val="24"/>
        </w:rPr>
      </w:pPr>
    </w:p>
    <w:p w:rsidR="00796C9B" w:rsidRDefault="00796C9B" w:rsidP="008214A3">
      <w:pPr>
        <w:rPr>
          <w:sz w:val="24"/>
          <w:szCs w:val="24"/>
        </w:rPr>
      </w:pPr>
    </w:p>
    <w:p w:rsidR="00796C9B" w:rsidRDefault="00796C9B" w:rsidP="008214A3">
      <w:pPr>
        <w:rPr>
          <w:sz w:val="24"/>
          <w:szCs w:val="24"/>
        </w:rPr>
      </w:pPr>
    </w:p>
    <w:p w:rsidR="008214A3" w:rsidRDefault="008214A3" w:rsidP="008214A3"/>
    <w:p w:rsidR="008214A3" w:rsidRDefault="008214A3" w:rsidP="008214A3"/>
    <w:p w:rsidR="008214A3" w:rsidRDefault="008214A3" w:rsidP="00796C9B">
      <w:pPr>
        <w:tabs>
          <w:tab w:val="left" w:pos="6804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307A">
        <w:rPr>
          <w:sz w:val="28"/>
          <w:szCs w:val="28"/>
        </w:rPr>
        <w:t>10.03.2020</w:t>
      </w:r>
      <w:r>
        <w:rPr>
          <w:sz w:val="28"/>
          <w:szCs w:val="28"/>
        </w:rPr>
        <w:t xml:space="preserve">                                                                     </w:t>
      </w:r>
      <w:r w:rsidR="0044294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F3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F307A">
        <w:rPr>
          <w:sz w:val="28"/>
          <w:szCs w:val="28"/>
        </w:rPr>
        <w:t>247</w:t>
      </w:r>
    </w:p>
    <w:p w:rsidR="00091FE6" w:rsidRDefault="008214A3" w:rsidP="00796C9B">
      <w:pPr>
        <w:spacing w:before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</w:t>
      </w:r>
      <w:r w:rsidRPr="00925F70">
        <w:rPr>
          <w:i/>
          <w:sz w:val="24"/>
          <w:szCs w:val="24"/>
        </w:rPr>
        <w:t>вне</w:t>
      </w:r>
      <w:r w:rsidR="00796C9B">
        <w:rPr>
          <w:i/>
          <w:sz w:val="24"/>
          <w:szCs w:val="24"/>
        </w:rPr>
        <w:t>сении изменений в</w:t>
      </w:r>
      <w:r w:rsidR="00091FE6">
        <w:rPr>
          <w:i/>
          <w:sz w:val="24"/>
          <w:szCs w:val="24"/>
        </w:rPr>
        <w:t xml:space="preserve"> отдельные постановления</w:t>
      </w:r>
    </w:p>
    <w:p w:rsidR="008214A3" w:rsidRPr="00925F70" w:rsidRDefault="008214A3" w:rsidP="008214A3">
      <w:pPr>
        <w:rPr>
          <w:i/>
          <w:sz w:val="24"/>
          <w:szCs w:val="24"/>
        </w:rPr>
      </w:pPr>
      <w:r w:rsidRPr="00925F70">
        <w:rPr>
          <w:i/>
          <w:sz w:val="24"/>
          <w:szCs w:val="24"/>
        </w:rPr>
        <w:t xml:space="preserve">администрации муниципального образования </w:t>
      </w:r>
    </w:p>
    <w:p w:rsidR="008214A3" w:rsidRDefault="008214A3" w:rsidP="00091FE6">
      <w:pPr>
        <w:rPr>
          <w:i/>
          <w:sz w:val="24"/>
          <w:szCs w:val="24"/>
        </w:rPr>
      </w:pPr>
      <w:r w:rsidRPr="00925F70">
        <w:rPr>
          <w:i/>
          <w:sz w:val="24"/>
          <w:szCs w:val="24"/>
        </w:rPr>
        <w:t xml:space="preserve">Юрьев-Польский район </w:t>
      </w:r>
      <w:r w:rsidR="00091FE6">
        <w:rPr>
          <w:i/>
          <w:sz w:val="24"/>
          <w:szCs w:val="24"/>
        </w:rPr>
        <w:t>в сфере</w:t>
      </w:r>
      <w:r w:rsidR="00B76BC3">
        <w:rPr>
          <w:i/>
          <w:sz w:val="24"/>
          <w:szCs w:val="24"/>
        </w:rPr>
        <w:t xml:space="preserve"> культуры</w:t>
      </w:r>
      <w:bookmarkStart w:id="0" w:name="_GoBack"/>
      <w:bookmarkEnd w:id="0"/>
    </w:p>
    <w:p w:rsidR="00091FE6" w:rsidRDefault="00091FE6" w:rsidP="00091FE6">
      <w:pPr>
        <w:rPr>
          <w:i/>
          <w:sz w:val="24"/>
          <w:szCs w:val="24"/>
        </w:rPr>
      </w:pPr>
    </w:p>
    <w:p w:rsidR="00091FE6" w:rsidRDefault="00091FE6" w:rsidP="00091FE6">
      <w:pPr>
        <w:rPr>
          <w:i/>
          <w:sz w:val="24"/>
          <w:szCs w:val="24"/>
        </w:rPr>
      </w:pPr>
    </w:p>
    <w:p w:rsidR="00454245" w:rsidRDefault="008214A3" w:rsidP="00454245">
      <w:pPr>
        <w:tabs>
          <w:tab w:val="left" w:pos="709"/>
        </w:tabs>
        <w:spacing w:after="120"/>
        <w:jc w:val="both"/>
        <w:rPr>
          <w:iCs/>
          <w:sz w:val="28"/>
        </w:rPr>
      </w:pPr>
      <w:r>
        <w:rPr>
          <w:iCs/>
          <w:sz w:val="28"/>
        </w:rPr>
        <w:t xml:space="preserve">          В</w:t>
      </w:r>
      <w:r w:rsidR="00E13ADA">
        <w:rPr>
          <w:iCs/>
          <w:sz w:val="28"/>
        </w:rPr>
        <w:t xml:space="preserve"> </w:t>
      </w:r>
      <w:r w:rsidR="00E13ADA" w:rsidRPr="00E13ADA">
        <w:rPr>
          <w:iCs/>
          <w:sz w:val="28"/>
        </w:rPr>
        <w:t xml:space="preserve">соответствии с </w:t>
      </w:r>
      <w:r w:rsidR="00E13ADA">
        <w:rPr>
          <w:iCs/>
          <w:sz w:val="28"/>
        </w:rPr>
        <w:t>Федеральным</w:t>
      </w:r>
      <w:r w:rsidR="00E13ADA" w:rsidRPr="00E13ADA">
        <w:rPr>
          <w:iCs/>
          <w:sz w:val="28"/>
        </w:rPr>
        <w:t xml:space="preserve"> закон</w:t>
      </w:r>
      <w:r w:rsidR="00E13ADA">
        <w:rPr>
          <w:iCs/>
          <w:sz w:val="28"/>
        </w:rPr>
        <w:t>ом</w:t>
      </w:r>
      <w:r w:rsidR="00E13ADA" w:rsidRPr="00E13ADA">
        <w:rPr>
          <w:iCs/>
          <w:sz w:val="28"/>
        </w:rPr>
        <w:t xml:space="preserve"> от 27.07.2010 №210-ФЗ «Об организации предоставления государственных и муниципальных услуг», постановлением администрации муниципального образования Юрьев-Польский район от 14.01.2011 №11 «Об установлении порядка разработки и утверждения административных регламентов предоставления государственных и </w:t>
      </w:r>
      <w:r w:rsidR="00E13ADA">
        <w:rPr>
          <w:iCs/>
          <w:sz w:val="28"/>
        </w:rPr>
        <w:t xml:space="preserve">муниципальных услуг» </w:t>
      </w:r>
      <w:proofErr w:type="gramStart"/>
      <w:r>
        <w:rPr>
          <w:iCs/>
          <w:sz w:val="28"/>
        </w:rPr>
        <w:t>п</w:t>
      </w:r>
      <w:proofErr w:type="gramEnd"/>
      <w:r>
        <w:rPr>
          <w:iCs/>
          <w:sz w:val="28"/>
        </w:rPr>
        <w:t xml:space="preserve"> о с т а н о в л я ю:</w:t>
      </w:r>
    </w:p>
    <w:p w:rsidR="003654C6" w:rsidRPr="00454245" w:rsidRDefault="00454245" w:rsidP="005A7AA3">
      <w:pPr>
        <w:tabs>
          <w:tab w:val="left" w:pos="709"/>
        </w:tabs>
        <w:jc w:val="both"/>
        <w:rPr>
          <w:iCs/>
          <w:sz w:val="28"/>
        </w:rPr>
      </w:pPr>
      <w:r>
        <w:rPr>
          <w:iCs/>
          <w:sz w:val="28"/>
        </w:rPr>
        <w:tab/>
        <w:t xml:space="preserve">1. </w:t>
      </w:r>
      <w:r w:rsidR="00B6010D" w:rsidRPr="00B6010D">
        <w:rPr>
          <w:iCs/>
          <w:sz w:val="28"/>
        </w:rPr>
        <w:t xml:space="preserve">Раздел </w:t>
      </w:r>
      <w:r w:rsidR="000648C7" w:rsidRPr="000648C7">
        <w:rPr>
          <w:iCs/>
          <w:sz w:val="28"/>
        </w:rPr>
        <w:t>5</w:t>
      </w:r>
      <w:r w:rsidR="00B6010D" w:rsidRPr="00B6010D">
        <w:rPr>
          <w:iCs/>
          <w:sz w:val="28"/>
        </w:rPr>
        <w:t xml:space="preserve"> приложений к постановлениям </w:t>
      </w:r>
      <w:r w:rsidR="003654C6" w:rsidRPr="00454245">
        <w:rPr>
          <w:iCs/>
          <w:sz w:val="28"/>
        </w:rPr>
        <w:t>администрации муниципального образования Юрьев-Польский район:</w:t>
      </w:r>
    </w:p>
    <w:p w:rsidR="00454245" w:rsidRDefault="00454245" w:rsidP="005A7AA3">
      <w:pPr>
        <w:tabs>
          <w:tab w:val="left" w:pos="709"/>
        </w:tabs>
        <w:jc w:val="both"/>
        <w:rPr>
          <w:iCs/>
          <w:sz w:val="28"/>
        </w:rPr>
      </w:pPr>
      <w:r>
        <w:rPr>
          <w:iCs/>
          <w:sz w:val="28"/>
        </w:rPr>
        <w:tab/>
        <w:t xml:space="preserve">- </w:t>
      </w:r>
      <w:r w:rsidR="003654C6" w:rsidRPr="003654C6">
        <w:rPr>
          <w:iCs/>
          <w:sz w:val="28"/>
        </w:rPr>
        <w:t>от 04.05.2012</w:t>
      </w:r>
      <w:r w:rsidR="005A7AA3">
        <w:rPr>
          <w:iCs/>
          <w:sz w:val="28"/>
        </w:rPr>
        <w:t xml:space="preserve"> </w:t>
      </w:r>
      <w:r w:rsidR="003654C6" w:rsidRPr="003654C6">
        <w:rPr>
          <w:iCs/>
          <w:sz w:val="28"/>
        </w:rPr>
        <w:t>г. №550 «Об утверждении административного регламента по предоставлению муниципальной услуги «Предоставление дополнительного образования детям»</w:t>
      </w:r>
      <w:r>
        <w:rPr>
          <w:iCs/>
          <w:sz w:val="28"/>
        </w:rPr>
        <w:t>;</w:t>
      </w:r>
    </w:p>
    <w:p w:rsidR="003654C6" w:rsidRPr="003654C6" w:rsidRDefault="00454245" w:rsidP="005A7AA3">
      <w:pPr>
        <w:tabs>
          <w:tab w:val="left" w:pos="709"/>
        </w:tabs>
        <w:jc w:val="both"/>
        <w:rPr>
          <w:iCs/>
          <w:sz w:val="28"/>
        </w:rPr>
      </w:pPr>
      <w:r>
        <w:rPr>
          <w:iCs/>
          <w:sz w:val="28"/>
        </w:rPr>
        <w:tab/>
        <w:t xml:space="preserve">- </w:t>
      </w:r>
      <w:r w:rsidR="003654C6" w:rsidRPr="003654C6">
        <w:rPr>
          <w:iCs/>
          <w:sz w:val="28"/>
        </w:rPr>
        <w:t>от 10.07.2012 г. №959 «Об утверждении административного регламента по предоставлению муниципальной услуги «Библиотечное обслуживание граждан, комплектование и сохранение библиотечных фондов»;</w:t>
      </w:r>
    </w:p>
    <w:p w:rsidR="003654C6" w:rsidRPr="003654C6" w:rsidRDefault="00454245" w:rsidP="005A7AA3">
      <w:pPr>
        <w:tabs>
          <w:tab w:val="left" w:pos="709"/>
        </w:tabs>
        <w:jc w:val="both"/>
        <w:rPr>
          <w:iCs/>
          <w:sz w:val="28"/>
        </w:rPr>
      </w:pPr>
      <w:r>
        <w:rPr>
          <w:iCs/>
          <w:sz w:val="28"/>
        </w:rPr>
        <w:tab/>
      </w:r>
      <w:r w:rsidR="003654C6" w:rsidRPr="003654C6">
        <w:rPr>
          <w:iCs/>
          <w:sz w:val="28"/>
        </w:rPr>
        <w:t>- от 14.12.2011 г. №1928 «Об утверждении административного регламента по предоставлению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правах»;</w:t>
      </w:r>
    </w:p>
    <w:p w:rsidR="003654C6" w:rsidRDefault="00454245" w:rsidP="005A7AA3">
      <w:pPr>
        <w:tabs>
          <w:tab w:val="left" w:pos="709"/>
        </w:tabs>
        <w:jc w:val="both"/>
        <w:rPr>
          <w:iCs/>
          <w:sz w:val="28"/>
        </w:rPr>
      </w:pPr>
      <w:r>
        <w:rPr>
          <w:iCs/>
          <w:sz w:val="28"/>
        </w:rPr>
        <w:tab/>
      </w:r>
      <w:r w:rsidR="003654C6" w:rsidRPr="003654C6">
        <w:rPr>
          <w:iCs/>
          <w:sz w:val="28"/>
        </w:rPr>
        <w:t>- от 14.12.2011 г. №1929 «Об утверждении административного регламента по предоставлению муниципальной услуги «Предоставление доступа к справочно-поисковому аппарату библиотек, базам данных»</w:t>
      </w:r>
      <w:r>
        <w:rPr>
          <w:iCs/>
          <w:sz w:val="28"/>
        </w:rPr>
        <w:t>;</w:t>
      </w:r>
    </w:p>
    <w:p w:rsidR="00454245" w:rsidRPr="00454245" w:rsidRDefault="00454245" w:rsidP="005A7AA3">
      <w:pPr>
        <w:tabs>
          <w:tab w:val="left" w:pos="709"/>
        </w:tabs>
        <w:jc w:val="both"/>
        <w:rPr>
          <w:iCs/>
          <w:sz w:val="28"/>
        </w:rPr>
      </w:pPr>
      <w:r>
        <w:rPr>
          <w:iCs/>
          <w:sz w:val="28"/>
        </w:rPr>
        <w:tab/>
      </w:r>
      <w:r w:rsidRPr="00454245">
        <w:rPr>
          <w:iCs/>
          <w:sz w:val="28"/>
        </w:rPr>
        <w:t>- от 05.05.2012 г. №565 «Об утверждении административного регламента по предоставлению муниципальной услуги «Предоставление доступа населения к музейным предметам и музейным коллекциям музея»;</w:t>
      </w:r>
    </w:p>
    <w:p w:rsidR="00796C9B" w:rsidRDefault="00454245" w:rsidP="005A7AA3">
      <w:pPr>
        <w:tabs>
          <w:tab w:val="left" w:pos="709"/>
        </w:tabs>
        <w:jc w:val="both"/>
        <w:rPr>
          <w:sz w:val="28"/>
          <w:szCs w:val="28"/>
        </w:rPr>
      </w:pPr>
      <w:r>
        <w:rPr>
          <w:iCs/>
          <w:sz w:val="28"/>
        </w:rPr>
        <w:tab/>
      </w:r>
      <w:r w:rsidRPr="00454245">
        <w:rPr>
          <w:iCs/>
          <w:sz w:val="28"/>
        </w:rPr>
        <w:t xml:space="preserve">- </w:t>
      </w:r>
      <w:r w:rsidR="00D10872">
        <w:rPr>
          <w:sz w:val="28"/>
          <w:szCs w:val="28"/>
        </w:rPr>
        <w:t xml:space="preserve">от 30.01.2012 г. №75 «Об утверждении административного регламента по предоставлению муниципальной услуги «Запись на обзорные, тематические и интерактивные экскурсии» </w:t>
      </w:r>
    </w:p>
    <w:p w:rsidR="00454245" w:rsidRDefault="00796C9B" w:rsidP="005A7AA3">
      <w:pPr>
        <w:tabs>
          <w:tab w:val="left" w:pos="709"/>
        </w:tabs>
        <w:jc w:val="both"/>
        <w:rPr>
          <w:iCs/>
          <w:sz w:val="28"/>
        </w:rPr>
      </w:pPr>
      <w:r>
        <w:rPr>
          <w:sz w:val="28"/>
          <w:szCs w:val="28"/>
        </w:rPr>
        <w:lastRenderedPageBreak/>
        <w:tab/>
        <w:t>- от 03.08.2012</w:t>
      </w:r>
      <w:r w:rsidR="005A7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№1081 </w:t>
      </w:r>
      <w:r>
        <w:rPr>
          <w:iCs/>
          <w:sz w:val="28"/>
          <w:szCs w:val="28"/>
        </w:rPr>
        <w:t>«Об утверждении административного регламента по предоставлению муниципальной услуги «Организация культурно-досуговых мероприятий по обеспечению досуга населения»</w:t>
      </w:r>
      <w:r>
        <w:rPr>
          <w:iCs/>
          <w:sz w:val="28"/>
        </w:rPr>
        <w:t>;</w:t>
      </w:r>
    </w:p>
    <w:p w:rsidR="00501CFD" w:rsidRDefault="00501CFD" w:rsidP="005A7AA3">
      <w:pPr>
        <w:ind w:firstLine="67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от 14.12.2011 г. №1931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мероприятий»;</w:t>
      </w:r>
    </w:p>
    <w:p w:rsidR="00501CFD" w:rsidRPr="00853DE5" w:rsidRDefault="00501CFD" w:rsidP="005A7AA3">
      <w:pPr>
        <w:ind w:firstLine="67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от 20.02.2012 г. №159 «Об утверждении административного регламента по предоставлению муниципальной услуги «Предоставление информации о проведении ярмарок, выставок народного творчества, ремесел на территории </w:t>
      </w:r>
      <w:proofErr w:type="gramStart"/>
      <w:r>
        <w:rPr>
          <w:iCs/>
          <w:sz w:val="28"/>
          <w:szCs w:val="28"/>
        </w:rPr>
        <w:t>Юрьев-Польского</w:t>
      </w:r>
      <w:proofErr w:type="gramEnd"/>
      <w:r>
        <w:rPr>
          <w:iCs/>
          <w:sz w:val="28"/>
          <w:szCs w:val="28"/>
        </w:rPr>
        <w:t xml:space="preserve"> района» </w:t>
      </w:r>
    </w:p>
    <w:p w:rsidR="00D10872" w:rsidRDefault="00D10872" w:rsidP="00B6010D">
      <w:pPr>
        <w:ind w:firstLine="675"/>
        <w:jc w:val="both"/>
        <w:rPr>
          <w:iCs/>
          <w:sz w:val="28"/>
        </w:rPr>
      </w:pPr>
      <w:r>
        <w:rPr>
          <w:iCs/>
          <w:sz w:val="28"/>
        </w:rPr>
        <w:t>изложить в следующей редакции:</w:t>
      </w:r>
    </w:p>
    <w:p w:rsidR="00E13ADA" w:rsidRPr="00E13ADA" w:rsidRDefault="00D10872" w:rsidP="00E13ADA">
      <w:pPr>
        <w:ind w:firstLine="675"/>
        <w:jc w:val="both"/>
        <w:rPr>
          <w:iCs/>
          <w:sz w:val="28"/>
        </w:rPr>
      </w:pPr>
      <w:r>
        <w:rPr>
          <w:iCs/>
          <w:sz w:val="28"/>
        </w:rPr>
        <w:t>«</w:t>
      </w:r>
      <w:r w:rsidR="000648C7" w:rsidRPr="000648C7">
        <w:rPr>
          <w:iCs/>
          <w:sz w:val="28"/>
        </w:rPr>
        <w:t>5</w:t>
      </w:r>
      <w:r>
        <w:rPr>
          <w:iCs/>
          <w:sz w:val="28"/>
        </w:rPr>
        <w:t xml:space="preserve">. </w:t>
      </w:r>
      <w:proofErr w:type="gramStart"/>
      <w:r w:rsidR="00E13ADA" w:rsidRPr="00E13ADA">
        <w:rPr>
          <w:bCs/>
          <w:iCs/>
          <w:sz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 xml:space="preserve">Заявитель может обратиться с </w:t>
      </w:r>
      <w:proofErr w:type="gramStart"/>
      <w:r w:rsidRPr="00E13ADA">
        <w:rPr>
          <w:iCs/>
          <w:sz w:val="28"/>
        </w:rPr>
        <w:t>жалобой</w:t>
      </w:r>
      <w:proofErr w:type="gramEnd"/>
      <w:r w:rsidRPr="00E13ADA">
        <w:rPr>
          <w:iCs/>
          <w:sz w:val="28"/>
        </w:rPr>
        <w:t xml:space="preserve"> в том числе в следующих случаях: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 xml:space="preserve">2) нарушение срока предоставления муниципальной услуги. </w:t>
      </w:r>
      <w:proofErr w:type="gramStart"/>
      <w:r w:rsidRPr="00E13ADA">
        <w:rPr>
          <w:iCs/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E13ADA">
        <w:rPr>
          <w:iCs/>
          <w:sz w:val="28"/>
        </w:rPr>
        <w:lastRenderedPageBreak/>
        <w:t>муниципальными правовыми актами для предоставления муниципальной услуги;</w:t>
      </w:r>
    </w:p>
    <w:p w:rsidR="00E13ADA" w:rsidRPr="00E13ADA" w:rsidRDefault="00E13ADA" w:rsidP="003D62B5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3D62B5">
        <w:rPr>
          <w:iCs/>
          <w:sz w:val="28"/>
        </w:rPr>
        <w:t xml:space="preserve"> </w:t>
      </w:r>
      <w:r w:rsidRPr="00E13ADA">
        <w:rPr>
          <w:iCs/>
          <w:sz w:val="28"/>
        </w:rPr>
        <w:t>муниципальными правовыми актами для предоставления муниципальной услуги, у заявителя;</w:t>
      </w:r>
    </w:p>
    <w:p w:rsidR="00E13ADA" w:rsidRPr="00E13ADA" w:rsidRDefault="00E13ADA" w:rsidP="003D62B5">
      <w:pPr>
        <w:ind w:firstLine="675"/>
        <w:jc w:val="both"/>
        <w:rPr>
          <w:iCs/>
          <w:sz w:val="28"/>
        </w:rPr>
      </w:pPr>
      <w:proofErr w:type="gramStart"/>
      <w:r w:rsidRPr="00E13ADA">
        <w:rPr>
          <w:iCs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</w:t>
      </w:r>
      <w:r w:rsidR="003D62B5">
        <w:rPr>
          <w:iCs/>
          <w:sz w:val="28"/>
        </w:rPr>
        <w:t xml:space="preserve"> </w:t>
      </w:r>
      <w:r w:rsidRPr="00E13ADA">
        <w:rPr>
          <w:iCs/>
          <w:sz w:val="28"/>
        </w:rPr>
        <w:t>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13ADA">
        <w:rPr>
          <w:iCs/>
          <w:sz w:val="28"/>
        </w:rPr>
        <w:t xml:space="preserve"> </w:t>
      </w:r>
      <w:proofErr w:type="gramStart"/>
      <w:r w:rsidRPr="00E13ADA">
        <w:rPr>
          <w:iCs/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>
        <w:rPr>
          <w:iCs/>
          <w:sz w:val="28"/>
        </w:rPr>
        <w:t xml:space="preserve"> предоставлению соответствующих </w:t>
      </w:r>
      <w:r w:rsidRPr="00E13ADA">
        <w:rPr>
          <w:iCs/>
          <w:sz w:val="28"/>
        </w:rPr>
        <w:t>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3ADA" w:rsidRPr="00E13ADA" w:rsidRDefault="00E13ADA" w:rsidP="003D62B5">
      <w:pPr>
        <w:ind w:firstLine="675"/>
        <w:jc w:val="both"/>
        <w:rPr>
          <w:iCs/>
          <w:sz w:val="28"/>
        </w:rPr>
      </w:pPr>
      <w:proofErr w:type="gramStart"/>
      <w:r w:rsidRPr="00E13ADA">
        <w:rPr>
          <w:iCs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</w:t>
      </w:r>
      <w:r w:rsidR="003D62B5">
        <w:rPr>
          <w:iCs/>
          <w:sz w:val="28"/>
        </w:rPr>
        <w:t xml:space="preserve"> </w:t>
      </w:r>
      <w:r w:rsidRPr="00E13ADA">
        <w:rPr>
          <w:iCs/>
          <w:sz w:val="28"/>
        </w:rPr>
        <w:t>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13ADA">
        <w:rPr>
          <w:iCs/>
          <w:sz w:val="28"/>
        </w:rPr>
        <w:t xml:space="preserve"> </w:t>
      </w:r>
      <w:proofErr w:type="gramStart"/>
      <w:r w:rsidRPr="00E13ADA">
        <w:rPr>
          <w:iCs/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proofErr w:type="gramStart"/>
      <w:r w:rsidRPr="00E13ADA">
        <w:rPr>
          <w:iCs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13ADA">
        <w:rPr>
          <w:iCs/>
          <w:sz w:val="28"/>
        </w:rPr>
        <w:lastRenderedPageBreak/>
        <w:t>субъектов Российской Федерации, муниципальными правовыми актами.</w:t>
      </w:r>
      <w:proofErr w:type="gramEnd"/>
      <w:r w:rsidRPr="00E13ADA">
        <w:rPr>
          <w:iCs/>
          <w:sz w:val="28"/>
        </w:rPr>
        <w:t xml:space="preserve"> </w:t>
      </w:r>
      <w:proofErr w:type="gramStart"/>
      <w:r w:rsidRPr="00E13ADA">
        <w:rPr>
          <w:iCs/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</w:t>
      </w:r>
      <w:r>
        <w:rPr>
          <w:iCs/>
          <w:sz w:val="28"/>
        </w:rPr>
        <w:t xml:space="preserve"> </w:t>
      </w:r>
      <w:r w:rsidRPr="00E13ADA">
        <w:rPr>
          <w:iCs/>
          <w:sz w:val="28"/>
        </w:rPr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13ADA" w:rsidRPr="00E13ADA" w:rsidRDefault="00E13ADA" w:rsidP="003D62B5">
      <w:pPr>
        <w:ind w:firstLine="675"/>
        <w:jc w:val="both"/>
        <w:rPr>
          <w:iCs/>
          <w:sz w:val="28"/>
        </w:rPr>
      </w:pPr>
      <w:proofErr w:type="gramStart"/>
      <w:r w:rsidRPr="00E13ADA">
        <w:rPr>
          <w:iCs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13ADA">
        <w:rPr>
          <w:iCs/>
          <w:sz w:val="28"/>
        </w:rPr>
        <w:tab/>
        <w:t>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13ADA">
        <w:rPr>
          <w:iCs/>
          <w:sz w:val="28"/>
        </w:rPr>
        <w:t xml:space="preserve"> </w:t>
      </w:r>
      <w:proofErr w:type="gramStart"/>
      <w:r w:rsidRPr="00E13ADA">
        <w:rPr>
          <w:iCs/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5.2. Общие требования к порядку подачи и рассмотрения жалобы.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 xml:space="preserve">5.2.1. </w:t>
      </w:r>
      <w:proofErr w:type="gramStart"/>
      <w:r w:rsidRPr="00E13ADA">
        <w:rPr>
          <w:iCs/>
          <w:sz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13ADA">
        <w:rPr>
          <w:iCs/>
          <w:sz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от 27.07.2010 № 210-ФЗ «Об организации предоставления </w:t>
      </w:r>
      <w:r w:rsidRPr="00E13ADA">
        <w:rPr>
          <w:iCs/>
          <w:sz w:val="28"/>
        </w:rPr>
        <w:lastRenderedPageBreak/>
        <w:t>государственных и муниципальных услуг», подаются руководителям этих организаций.</w:t>
      </w:r>
    </w:p>
    <w:p w:rsidR="00E13ADA" w:rsidRPr="00E13ADA" w:rsidRDefault="00E13ADA" w:rsidP="003D62B5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 xml:space="preserve">5.2.2. </w:t>
      </w:r>
      <w:proofErr w:type="gramStart"/>
      <w:r w:rsidRPr="00E13ADA">
        <w:rPr>
          <w:iCs/>
          <w:sz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</w:t>
      </w:r>
      <w:r w:rsidR="003D62B5">
        <w:rPr>
          <w:iCs/>
          <w:sz w:val="28"/>
        </w:rPr>
        <w:t xml:space="preserve"> </w:t>
      </w:r>
      <w:r w:rsidRPr="00E13ADA">
        <w:rPr>
          <w:iCs/>
          <w:sz w:val="28"/>
        </w:rPr>
        <w:t>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E13ADA">
        <w:rPr>
          <w:iCs/>
          <w:sz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proofErr w:type="gramStart"/>
      <w:r w:rsidRPr="00E13ADA">
        <w:rPr>
          <w:iCs/>
          <w:sz w:val="28"/>
        </w:rPr>
        <w:t>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E13ADA">
        <w:rPr>
          <w:iCs/>
          <w:sz w:val="28"/>
        </w:rPr>
        <w:t xml:space="preserve"> при личном приеме заявителя.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5.3. Жалоба должна содержать: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proofErr w:type="gramStart"/>
      <w:r w:rsidRPr="00E13ADA">
        <w:rPr>
          <w:iCs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proofErr w:type="gramStart"/>
      <w:r w:rsidRPr="00E13ADA">
        <w:rPr>
          <w:iCs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E13ADA">
        <w:rPr>
          <w:iCs/>
          <w:sz w:val="28"/>
        </w:rPr>
        <w:lastRenderedPageBreak/>
        <w:t>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E13ADA" w:rsidRPr="00E13ADA" w:rsidRDefault="00E13ADA" w:rsidP="003D62B5">
      <w:pPr>
        <w:ind w:firstLine="675"/>
        <w:jc w:val="both"/>
        <w:rPr>
          <w:iCs/>
          <w:sz w:val="28"/>
        </w:rPr>
      </w:pPr>
      <w:proofErr w:type="gramStart"/>
      <w:r w:rsidRPr="00E13ADA">
        <w:rPr>
          <w:iCs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 w:rsidR="003D62B5">
        <w:rPr>
          <w:iCs/>
          <w:sz w:val="28"/>
        </w:rPr>
        <w:t xml:space="preserve"> </w:t>
      </w:r>
      <w:r w:rsidRPr="00E13ADA">
        <w:rPr>
          <w:iCs/>
          <w:sz w:val="28"/>
        </w:rPr>
        <w:t>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</w:t>
      </w:r>
      <w:proofErr w:type="gramEnd"/>
      <w:r w:rsidRPr="00E13ADA">
        <w:rPr>
          <w:iCs/>
          <w:sz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5.4. В случае</w:t>
      </w:r>
      <w:proofErr w:type="gramStart"/>
      <w:r w:rsidRPr="00E13ADA">
        <w:rPr>
          <w:iCs/>
          <w:sz w:val="28"/>
        </w:rPr>
        <w:t>,</w:t>
      </w:r>
      <w:proofErr w:type="gramEnd"/>
      <w:r w:rsidRPr="00E13ADA">
        <w:rPr>
          <w:iCs/>
          <w:sz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13ADA">
        <w:rPr>
          <w:iCs/>
          <w:sz w:val="28"/>
        </w:rPr>
        <w:t>представлена</w:t>
      </w:r>
      <w:proofErr w:type="gramEnd"/>
      <w:r w:rsidRPr="00E13ADA">
        <w:rPr>
          <w:iCs/>
          <w:sz w:val="28"/>
        </w:rPr>
        <w:t>: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13ADA" w:rsidRPr="00E13ADA" w:rsidRDefault="00E13ADA" w:rsidP="003D62B5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5.5. Время приема жалоб должно совпадать со временем предоставления муниципальных услуг.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При подаче жалобы в электронном виде документы, указанные в пункте 5.4.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Жалоба подлежит регистрации не позднее следующего рабочего дня со дня ее поступления.</w:t>
      </w:r>
    </w:p>
    <w:p w:rsidR="00E13ADA" w:rsidRPr="00E13ADA" w:rsidRDefault="00E13ADA" w:rsidP="003D62B5">
      <w:pPr>
        <w:ind w:firstLine="675"/>
        <w:jc w:val="both"/>
        <w:rPr>
          <w:iCs/>
          <w:sz w:val="28"/>
        </w:rPr>
      </w:pPr>
      <w:proofErr w:type="gramStart"/>
      <w:r w:rsidRPr="00E13ADA">
        <w:rPr>
          <w:iCs/>
          <w:sz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</w:t>
      </w:r>
      <w:r w:rsidRPr="00E13ADA">
        <w:rPr>
          <w:iCs/>
          <w:sz w:val="28"/>
        </w:rPr>
        <w:lastRenderedPageBreak/>
        <w:t>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E13ADA">
        <w:rPr>
          <w:iCs/>
          <w:sz w:val="28"/>
        </w:rPr>
        <w:t xml:space="preserve">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</w:t>
      </w:r>
      <w:r w:rsidR="003D62B5">
        <w:rPr>
          <w:iCs/>
          <w:sz w:val="28"/>
        </w:rPr>
        <w:t xml:space="preserve"> </w:t>
      </w:r>
      <w:r w:rsidRPr="00E13ADA">
        <w:rPr>
          <w:iCs/>
          <w:sz w:val="28"/>
        </w:rPr>
        <w:t>или в случае обжалования нарушения установленного срока таких  исправлений - в течение пяти рабочих дней со дня ее регистрации.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В случае</w:t>
      </w:r>
      <w:proofErr w:type="gramStart"/>
      <w:r w:rsidRPr="00E13ADA">
        <w:rPr>
          <w:iCs/>
          <w:sz w:val="28"/>
        </w:rPr>
        <w:t>,</w:t>
      </w:r>
      <w:proofErr w:type="gramEnd"/>
      <w:r w:rsidRPr="00E13ADA">
        <w:rPr>
          <w:iCs/>
          <w:sz w:val="28"/>
        </w:rPr>
        <w:t xml:space="preserve"> если жалоба подана заявителем в орган, в компетенцию которого не входит принятие решения по жалобе,  в течение 3 рабочих дней со дня ее регистрации указанный орган  направляет  жалобу  в  уполномоченный на ее рассмотрение орган и в письменной форме информирует заявителя о перенаправлении жалобы.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5.6. По результатам рассмотрения жалобы принимается одно из следующих решений:</w:t>
      </w:r>
    </w:p>
    <w:p w:rsidR="00E13ADA" w:rsidRPr="00E13ADA" w:rsidRDefault="00E13ADA" w:rsidP="003D62B5">
      <w:pPr>
        <w:ind w:firstLine="675"/>
        <w:jc w:val="both"/>
        <w:rPr>
          <w:iCs/>
          <w:sz w:val="28"/>
        </w:rPr>
      </w:pPr>
      <w:proofErr w:type="gramStart"/>
      <w:r w:rsidRPr="00E13ADA">
        <w:rPr>
          <w:iCs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</w:t>
      </w:r>
      <w:r w:rsidR="003D62B5">
        <w:rPr>
          <w:iCs/>
          <w:sz w:val="28"/>
        </w:rPr>
        <w:t xml:space="preserve"> </w:t>
      </w:r>
      <w:r w:rsidRPr="00E13ADA">
        <w:rPr>
          <w:iCs/>
          <w:sz w:val="28"/>
        </w:rPr>
        <w:t>правовыми актами субъектов Российской Федерации, муниципальными правовыми актами;</w:t>
      </w:r>
      <w:proofErr w:type="gramEnd"/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2) в удовлетворении жалобы отказывается.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5.7. Не позднее дня, следующего за днем принятия решения, указанного в пункте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 xml:space="preserve">5.8. </w:t>
      </w:r>
      <w:proofErr w:type="gramStart"/>
      <w:r w:rsidRPr="00E13ADA">
        <w:rPr>
          <w:iCs/>
          <w:sz w:val="28"/>
        </w:rPr>
        <w:t>В случае признания жалобы подлежащей удовлетворению в ответе заявителю, указанном в пункте 5.7.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 w:rsidRPr="00E13ADA">
        <w:rPr>
          <w:iCs/>
          <w:sz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5.9. В удовлетворении жалобы отказывается в следующих случаях: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lastRenderedPageBreak/>
        <w:t xml:space="preserve">В случае признания жалобы не подлежащей удовлетворению в ответе заявителю, указанном в </w:t>
      </w:r>
      <w:proofErr w:type="spellStart"/>
      <w:proofErr w:type="gramStart"/>
      <w:r w:rsidRPr="00E13ADA">
        <w:rPr>
          <w:iCs/>
          <w:sz w:val="28"/>
        </w:rPr>
        <w:t>в</w:t>
      </w:r>
      <w:proofErr w:type="spellEnd"/>
      <w:proofErr w:type="gramEnd"/>
      <w:r w:rsidRPr="00E13ADA">
        <w:rPr>
          <w:iCs/>
          <w:sz w:val="28"/>
        </w:rPr>
        <w:t xml:space="preserve"> пункте 5.7.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 xml:space="preserve">5.10. В случае установления в ходе или по результатам </w:t>
      </w:r>
      <w:proofErr w:type="gramStart"/>
      <w:r w:rsidRPr="00E13ADA">
        <w:rPr>
          <w:iCs/>
          <w:sz w:val="28"/>
        </w:rPr>
        <w:t>рассмотрения жалобы признаков состава административного правонарушения</w:t>
      </w:r>
      <w:proofErr w:type="gramEnd"/>
      <w:r w:rsidRPr="00E13ADA">
        <w:rPr>
          <w:iCs/>
          <w:sz w:val="28"/>
        </w:rPr>
        <w:t xml:space="preserve"> или преступления должностное лицо, работник, наделенные полномочиями по рассмотрению жалоб в соответствии с подпунктом 5.2.1. пункта 5.2. настоящего регламента, незамедлительно направляют имеющиеся материалы в органы прокуратуры.</w:t>
      </w:r>
    </w:p>
    <w:p w:rsidR="00E13ADA" w:rsidRPr="00E13ADA" w:rsidRDefault="00E13ADA" w:rsidP="000648C7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5.11. В ответе по результатам рассмотрения жалобы указываются:</w:t>
      </w:r>
    </w:p>
    <w:p w:rsidR="00E13ADA" w:rsidRPr="00E13ADA" w:rsidRDefault="00E13ADA" w:rsidP="003D62B5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а) наименование органа, предоставляющего муниципальную услугу, многофункционального центра либо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должность, фамилия, имя, отчество (при наличии) должностного лица, принявшего</w:t>
      </w:r>
      <w:r w:rsidR="003D62B5">
        <w:rPr>
          <w:iCs/>
          <w:sz w:val="28"/>
        </w:rPr>
        <w:t xml:space="preserve"> </w:t>
      </w:r>
      <w:r w:rsidRPr="00E13ADA">
        <w:rPr>
          <w:iCs/>
          <w:sz w:val="28"/>
        </w:rPr>
        <w:t>решение по жалобе;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в) фамилия, имя, отчество (при наличии) или наименование заявителя;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г) основания для принятия решения по жалобе;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д) принятое по жалобе решение;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iCs/>
          <w:sz w:val="28"/>
        </w:rPr>
        <w:t xml:space="preserve"> </w:t>
      </w:r>
      <w:r w:rsidRPr="00E13ADA">
        <w:rPr>
          <w:iCs/>
          <w:sz w:val="28"/>
        </w:rPr>
        <w:t>муниципальной услуги;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ж) сведения о порядке обжалования принятого по жалобе решения.</w:t>
      </w:r>
    </w:p>
    <w:p w:rsidR="00E13ADA" w:rsidRPr="00E13ADA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>5.12. Решение по результатам рассмотрения жалобы заявитель вправе обжаловать в судебном порядке.</w:t>
      </w:r>
    </w:p>
    <w:p w:rsidR="00B6010D" w:rsidRDefault="00E13ADA" w:rsidP="00E13ADA">
      <w:pPr>
        <w:ind w:firstLine="675"/>
        <w:jc w:val="both"/>
        <w:rPr>
          <w:iCs/>
          <w:sz w:val="28"/>
        </w:rPr>
      </w:pPr>
      <w:r w:rsidRPr="00E13ADA">
        <w:rPr>
          <w:iCs/>
          <w:sz w:val="28"/>
        </w:rPr>
        <w:t xml:space="preserve">5.13. </w:t>
      </w:r>
      <w:r w:rsidRPr="00E13ADA">
        <w:rPr>
          <w:bCs/>
          <w:iCs/>
          <w:sz w:val="28"/>
        </w:rPr>
        <w:t>Информирование заявителей о порядке подачи и рассмотрения жалобы осуществляется администрацией муниципального образования Юрьев-Польский район посредством размещения информации на стендах в месте предоставления муниципальной услуги, на официальном сайте в сети «Интернет».</w:t>
      </w:r>
    </w:p>
    <w:p w:rsidR="00D10872" w:rsidRDefault="00B6010D" w:rsidP="00E13ADA">
      <w:pPr>
        <w:spacing w:before="120" w:after="120"/>
        <w:ind w:firstLine="675"/>
        <w:jc w:val="both"/>
        <w:rPr>
          <w:iCs/>
          <w:sz w:val="28"/>
        </w:rPr>
      </w:pPr>
      <w:r>
        <w:rPr>
          <w:iCs/>
          <w:sz w:val="28"/>
        </w:rPr>
        <w:t>2</w:t>
      </w:r>
      <w:r w:rsidR="00D10872">
        <w:rPr>
          <w:iCs/>
          <w:sz w:val="28"/>
        </w:rPr>
        <w:t xml:space="preserve">. </w:t>
      </w:r>
      <w:proofErr w:type="gramStart"/>
      <w:r w:rsidR="00655863">
        <w:rPr>
          <w:iCs/>
          <w:sz w:val="28"/>
        </w:rPr>
        <w:t>Контроль за</w:t>
      </w:r>
      <w:proofErr w:type="gramEnd"/>
      <w:r w:rsidR="00655863">
        <w:rPr>
          <w:iCs/>
          <w:sz w:val="28"/>
        </w:rPr>
        <w:t xml:space="preserve"> исполнением настоящего постановления возложить на заместителя главы </w:t>
      </w:r>
      <w:r w:rsidR="00655863" w:rsidRPr="00454245">
        <w:rPr>
          <w:iCs/>
          <w:sz w:val="28"/>
        </w:rPr>
        <w:t>администрации муниципального образования Юрьев-Польский район</w:t>
      </w:r>
      <w:r w:rsidR="00295792">
        <w:rPr>
          <w:iCs/>
          <w:sz w:val="28"/>
        </w:rPr>
        <w:t xml:space="preserve"> по социальным вопросам, начальника управления образования.</w:t>
      </w:r>
    </w:p>
    <w:p w:rsidR="00655863" w:rsidRDefault="00B6010D" w:rsidP="00B6010D">
      <w:pPr>
        <w:ind w:firstLine="675"/>
        <w:jc w:val="both"/>
        <w:rPr>
          <w:iCs/>
          <w:sz w:val="28"/>
        </w:rPr>
      </w:pPr>
      <w:r>
        <w:rPr>
          <w:iCs/>
          <w:sz w:val="28"/>
        </w:rPr>
        <w:t>3</w:t>
      </w:r>
      <w:r w:rsidR="00655863">
        <w:rPr>
          <w:iCs/>
          <w:sz w:val="28"/>
        </w:rPr>
        <w:t xml:space="preserve">. Настоящее постановление вступает в силу после официального опубликования и </w:t>
      </w:r>
      <w:r w:rsidR="0079441B" w:rsidRPr="0079441B">
        <w:rPr>
          <w:iCs/>
          <w:sz w:val="28"/>
        </w:rPr>
        <w:t>подлежит размещению на официальном сайте муниципального образования Юрьев-Польский район</w:t>
      </w:r>
      <w:r w:rsidR="00655863">
        <w:rPr>
          <w:iCs/>
          <w:sz w:val="28"/>
        </w:rPr>
        <w:t>.</w:t>
      </w:r>
    </w:p>
    <w:p w:rsidR="00EA2A1F" w:rsidRDefault="00EA2A1F" w:rsidP="00B6010D">
      <w:pPr>
        <w:ind w:firstLine="675"/>
        <w:jc w:val="both"/>
        <w:rPr>
          <w:iCs/>
          <w:sz w:val="28"/>
        </w:rPr>
      </w:pPr>
    </w:p>
    <w:p w:rsidR="00EA2A1F" w:rsidRPr="00AF307A" w:rsidRDefault="00EA2A1F" w:rsidP="00B6010D">
      <w:pPr>
        <w:ind w:firstLine="675"/>
        <w:jc w:val="both"/>
        <w:rPr>
          <w:iCs/>
          <w:sz w:val="28"/>
        </w:rPr>
      </w:pPr>
    </w:p>
    <w:p w:rsidR="000648C7" w:rsidRPr="00AF307A" w:rsidRDefault="000648C7" w:rsidP="00B6010D">
      <w:pPr>
        <w:ind w:firstLine="675"/>
        <w:jc w:val="both"/>
        <w:rPr>
          <w:iCs/>
          <w:sz w:val="28"/>
        </w:rPr>
      </w:pPr>
    </w:p>
    <w:p w:rsidR="001B56EA" w:rsidRDefault="00655863" w:rsidP="003D62B5">
      <w:pPr>
        <w:jc w:val="both"/>
        <w:rPr>
          <w:iCs/>
          <w:sz w:val="28"/>
        </w:rPr>
        <w:sectPr w:rsidR="001B56EA" w:rsidSect="001B56EA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>
        <w:rPr>
          <w:iCs/>
          <w:sz w:val="28"/>
        </w:rPr>
        <w:t>Глава администрации</w:t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>
        <w:rPr>
          <w:iCs/>
          <w:sz w:val="28"/>
        </w:rPr>
        <w:t>Е.В. Родионова</w:t>
      </w:r>
    </w:p>
    <w:tbl>
      <w:tblPr>
        <w:tblW w:w="985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5D5ACA" w:rsidTr="005D5ACA">
        <w:tc>
          <w:tcPr>
            <w:tcW w:w="4928" w:type="dxa"/>
          </w:tcPr>
          <w:p w:rsidR="005D5ACA" w:rsidRDefault="005D5ACA" w:rsidP="005D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Завизировано:</w:t>
            </w:r>
          </w:p>
          <w:p w:rsidR="005D5ACA" w:rsidRDefault="005D5ACA">
            <w:pPr>
              <w:rPr>
                <w:sz w:val="24"/>
                <w:szCs w:val="24"/>
              </w:rPr>
            </w:pP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 управления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правовой</w:t>
            </w: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административной работе администрации</w:t>
            </w: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Юрьев-Польский район</w:t>
            </w:r>
          </w:p>
          <w:p w:rsidR="005D5ACA" w:rsidRDefault="005D5ACA">
            <w:pPr>
              <w:rPr>
                <w:sz w:val="24"/>
                <w:szCs w:val="24"/>
              </w:rPr>
            </w:pP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Е.В. Коробченко</w:t>
            </w:r>
          </w:p>
          <w:p w:rsidR="005D5ACA" w:rsidRDefault="005D5ACA">
            <w:pPr>
              <w:rPr>
                <w:sz w:val="24"/>
                <w:szCs w:val="24"/>
              </w:rPr>
            </w:pPr>
          </w:p>
          <w:p w:rsidR="005D5ACA" w:rsidRDefault="005D5ACA">
            <w:pPr>
              <w:rPr>
                <w:sz w:val="24"/>
                <w:szCs w:val="24"/>
              </w:rPr>
            </w:pP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делами администрации муниципального</w:t>
            </w: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Юрьев-Польский район</w:t>
            </w:r>
          </w:p>
          <w:p w:rsidR="005D5ACA" w:rsidRDefault="005D5ACA">
            <w:pPr>
              <w:rPr>
                <w:sz w:val="24"/>
                <w:szCs w:val="24"/>
              </w:rPr>
            </w:pP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О.В. </w:t>
            </w:r>
            <w:proofErr w:type="spellStart"/>
            <w:r>
              <w:rPr>
                <w:sz w:val="24"/>
                <w:szCs w:val="24"/>
              </w:rPr>
              <w:t>Яшунина</w:t>
            </w:r>
            <w:proofErr w:type="spellEnd"/>
          </w:p>
        </w:tc>
        <w:tc>
          <w:tcPr>
            <w:tcW w:w="4927" w:type="dxa"/>
          </w:tcPr>
          <w:p w:rsidR="005D5ACA" w:rsidRDefault="005D5ACA" w:rsidP="005D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5D5ACA" w:rsidRDefault="005D5ACA">
            <w:pPr>
              <w:rPr>
                <w:sz w:val="24"/>
                <w:szCs w:val="24"/>
              </w:rPr>
            </w:pP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5D5ACA" w:rsidRDefault="005D5ACA" w:rsidP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Юрьев-Польский район </w:t>
            </w:r>
            <w:r w:rsidRPr="005D5ACA">
              <w:rPr>
                <w:sz w:val="24"/>
                <w:szCs w:val="24"/>
              </w:rPr>
              <w:t>по социальным вопросам, начальник управления образования</w:t>
            </w:r>
          </w:p>
          <w:p w:rsidR="005D5ACA" w:rsidRDefault="005D5ACA" w:rsidP="005D5ACA">
            <w:pPr>
              <w:rPr>
                <w:sz w:val="24"/>
                <w:szCs w:val="24"/>
              </w:rPr>
            </w:pPr>
          </w:p>
          <w:p w:rsidR="005D5ACA" w:rsidRPr="005D5ACA" w:rsidRDefault="005D5ACA" w:rsidP="005D5ACA">
            <w:pPr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                                            </w:t>
            </w:r>
            <w:r w:rsidRPr="002605AC">
              <w:rPr>
                <w:sz w:val="24"/>
                <w:szCs w:val="22"/>
              </w:rPr>
              <w:t xml:space="preserve">А.В. </w:t>
            </w:r>
            <w:proofErr w:type="spellStart"/>
            <w:r w:rsidRPr="002605AC">
              <w:rPr>
                <w:sz w:val="24"/>
                <w:szCs w:val="22"/>
              </w:rPr>
              <w:t>Миловский</w:t>
            </w:r>
            <w:proofErr w:type="spellEnd"/>
          </w:p>
          <w:p w:rsidR="005D5ACA" w:rsidRDefault="005D5ACA" w:rsidP="005D5ACA">
            <w:pPr>
              <w:rPr>
                <w:sz w:val="24"/>
                <w:szCs w:val="24"/>
              </w:rPr>
            </w:pPr>
          </w:p>
          <w:p w:rsidR="005D5ACA" w:rsidRDefault="005D5ACA">
            <w:pPr>
              <w:rPr>
                <w:sz w:val="24"/>
                <w:szCs w:val="24"/>
              </w:rPr>
            </w:pP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культуре</w:t>
            </w:r>
          </w:p>
          <w:p w:rsidR="005D5ACA" w:rsidRPr="002605AC" w:rsidRDefault="005D5ACA" w:rsidP="005D5ACA">
            <w:pPr>
              <w:snapToGrid w:val="0"/>
              <w:rPr>
                <w:sz w:val="24"/>
                <w:szCs w:val="22"/>
              </w:rPr>
            </w:pPr>
            <w:r w:rsidRPr="002605AC">
              <w:rPr>
                <w:sz w:val="24"/>
                <w:szCs w:val="22"/>
              </w:rPr>
              <w:t xml:space="preserve">администрации </w:t>
            </w:r>
            <w:proofErr w:type="gramStart"/>
            <w:r w:rsidRPr="002605AC">
              <w:rPr>
                <w:sz w:val="24"/>
                <w:szCs w:val="22"/>
              </w:rPr>
              <w:t>муниципального</w:t>
            </w:r>
            <w:proofErr w:type="gramEnd"/>
            <w:r w:rsidRPr="002605AC">
              <w:rPr>
                <w:sz w:val="24"/>
                <w:szCs w:val="22"/>
              </w:rPr>
              <w:t xml:space="preserve"> </w:t>
            </w:r>
          </w:p>
          <w:p w:rsidR="005D5ACA" w:rsidRPr="002605AC" w:rsidRDefault="005D5ACA" w:rsidP="005D5ACA">
            <w:pPr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образования  Юрьев-</w:t>
            </w:r>
            <w:r w:rsidRPr="002605AC">
              <w:rPr>
                <w:sz w:val="24"/>
                <w:szCs w:val="22"/>
              </w:rPr>
              <w:t>Польский район</w:t>
            </w:r>
          </w:p>
          <w:p w:rsidR="005D5ACA" w:rsidRDefault="005D5ACA">
            <w:pPr>
              <w:rPr>
                <w:sz w:val="24"/>
                <w:szCs w:val="24"/>
              </w:rPr>
            </w:pPr>
          </w:p>
          <w:p w:rsidR="005D5ACA" w:rsidRDefault="005D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Е.В. Сергеева</w:t>
            </w:r>
          </w:p>
        </w:tc>
      </w:tr>
    </w:tbl>
    <w:p w:rsidR="005D5ACA" w:rsidRDefault="005D5ACA" w:rsidP="005D5ACA">
      <w:pPr>
        <w:rPr>
          <w:sz w:val="24"/>
          <w:szCs w:val="24"/>
        </w:rPr>
      </w:pPr>
    </w:p>
    <w:p w:rsidR="005D5ACA" w:rsidRDefault="005D5ACA" w:rsidP="005D5ACA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5D5ACA" w:rsidRDefault="005D5ACA" w:rsidP="005D5ACA">
      <w:pPr>
        <w:tabs>
          <w:tab w:val="left" w:pos="7560"/>
        </w:tabs>
        <w:rPr>
          <w:sz w:val="24"/>
          <w:szCs w:val="24"/>
        </w:rPr>
      </w:pPr>
    </w:p>
    <w:p w:rsidR="005D5ACA" w:rsidRDefault="005D5ACA" w:rsidP="005D5ACA">
      <w:pPr>
        <w:tabs>
          <w:tab w:val="left" w:pos="7560"/>
        </w:tabs>
        <w:rPr>
          <w:sz w:val="24"/>
          <w:szCs w:val="24"/>
        </w:rPr>
      </w:pPr>
    </w:p>
    <w:p w:rsidR="005D5ACA" w:rsidRDefault="005D5ACA" w:rsidP="005D5ACA">
      <w:pPr>
        <w:tabs>
          <w:tab w:val="left" w:pos="7560"/>
        </w:tabs>
        <w:rPr>
          <w:sz w:val="24"/>
          <w:szCs w:val="24"/>
        </w:rPr>
      </w:pPr>
    </w:p>
    <w:p w:rsidR="005D5ACA" w:rsidRDefault="005D5ACA" w:rsidP="005D5ACA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5D5ACA" w:rsidRDefault="005D5ACA" w:rsidP="005D5ACA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</w:t>
      </w:r>
    </w:p>
    <w:p w:rsidR="005D5ACA" w:rsidRDefault="005D5ACA" w:rsidP="005D5ACA">
      <w:pPr>
        <w:rPr>
          <w:sz w:val="24"/>
          <w:szCs w:val="24"/>
        </w:rPr>
      </w:pPr>
      <w:r>
        <w:rPr>
          <w:sz w:val="24"/>
          <w:szCs w:val="24"/>
        </w:rPr>
        <w:t>Файл получен:</w:t>
      </w:r>
    </w:p>
    <w:p w:rsidR="005D5ACA" w:rsidRDefault="005D5ACA" w:rsidP="005D5ACA">
      <w:pPr>
        <w:rPr>
          <w:sz w:val="24"/>
          <w:szCs w:val="24"/>
        </w:rPr>
      </w:pPr>
      <w:r>
        <w:rPr>
          <w:sz w:val="24"/>
          <w:szCs w:val="24"/>
        </w:rPr>
        <w:t xml:space="preserve">Отдел информатизации управления архитектуры, </w:t>
      </w:r>
    </w:p>
    <w:p w:rsidR="005D5ACA" w:rsidRDefault="005D5ACA" w:rsidP="005D5ACA">
      <w:pPr>
        <w:rPr>
          <w:sz w:val="24"/>
          <w:szCs w:val="24"/>
        </w:rPr>
      </w:pPr>
      <w:r>
        <w:rPr>
          <w:sz w:val="24"/>
          <w:szCs w:val="24"/>
        </w:rPr>
        <w:t>градостроительства и информатизации          _________________________________</w:t>
      </w:r>
    </w:p>
    <w:p w:rsidR="005D5ACA" w:rsidRDefault="005D5ACA" w:rsidP="005D5A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5ACA" w:rsidRDefault="005D5ACA" w:rsidP="005D5ACA">
      <w:pPr>
        <w:rPr>
          <w:sz w:val="24"/>
          <w:szCs w:val="24"/>
        </w:rPr>
      </w:pPr>
    </w:p>
    <w:p w:rsidR="005D5ACA" w:rsidRDefault="005D5ACA" w:rsidP="005D5ACA">
      <w:pPr>
        <w:rPr>
          <w:sz w:val="24"/>
          <w:szCs w:val="24"/>
        </w:rPr>
      </w:pPr>
    </w:p>
    <w:p w:rsidR="005D5ACA" w:rsidRDefault="005D5ACA" w:rsidP="005D5ACA">
      <w:pPr>
        <w:rPr>
          <w:sz w:val="24"/>
          <w:szCs w:val="24"/>
        </w:rPr>
      </w:pPr>
    </w:p>
    <w:p w:rsidR="005D5ACA" w:rsidRDefault="005D5ACA" w:rsidP="005D5ACA">
      <w:pPr>
        <w:rPr>
          <w:sz w:val="24"/>
          <w:szCs w:val="24"/>
        </w:rPr>
      </w:pPr>
    </w:p>
    <w:p w:rsidR="005D5ACA" w:rsidRDefault="005D5ACA" w:rsidP="005D5ACA">
      <w:pPr>
        <w:rPr>
          <w:sz w:val="24"/>
          <w:szCs w:val="24"/>
        </w:rPr>
      </w:pPr>
    </w:p>
    <w:p w:rsidR="005D5ACA" w:rsidRDefault="005D5ACA" w:rsidP="005D5ACA">
      <w:pPr>
        <w:rPr>
          <w:sz w:val="24"/>
          <w:szCs w:val="24"/>
        </w:rPr>
      </w:pPr>
    </w:p>
    <w:p w:rsidR="005D5ACA" w:rsidRDefault="005D5ACA" w:rsidP="005D5ACA">
      <w:r>
        <w:t>Соответствие текста файла и оригинала документа подтверждаю     ___________________________</w:t>
      </w:r>
    </w:p>
    <w:p w:rsidR="005D5ACA" w:rsidRDefault="005D5ACA" w:rsidP="005D5ACA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>(подпись исполнителя)</w:t>
      </w:r>
    </w:p>
    <w:p w:rsidR="005D5ACA" w:rsidRDefault="005D5ACA" w:rsidP="005D5ACA">
      <w:pPr>
        <w:rPr>
          <w:sz w:val="28"/>
          <w:szCs w:val="28"/>
        </w:rPr>
      </w:pPr>
    </w:p>
    <w:p w:rsidR="005D5ACA" w:rsidRDefault="005D5ACA" w:rsidP="005D5ACA">
      <w:pPr>
        <w:rPr>
          <w:sz w:val="28"/>
          <w:szCs w:val="28"/>
        </w:rPr>
      </w:pPr>
    </w:p>
    <w:p w:rsidR="005D5ACA" w:rsidRDefault="005D5ACA" w:rsidP="005D5ACA">
      <w:pPr>
        <w:rPr>
          <w:sz w:val="28"/>
          <w:szCs w:val="28"/>
        </w:rPr>
      </w:pPr>
    </w:p>
    <w:p w:rsidR="005D5ACA" w:rsidRPr="005D5ACA" w:rsidRDefault="005D5ACA" w:rsidP="005D5ACA">
      <w:pPr>
        <w:suppressAutoHyphens w:val="0"/>
        <w:spacing w:line="240" w:lineRule="atLeast"/>
        <w:jc w:val="both"/>
        <w:rPr>
          <w:i/>
        </w:rPr>
      </w:pPr>
      <w:r>
        <w:t xml:space="preserve">Название файла: </w:t>
      </w:r>
      <w:r w:rsidRPr="00FB4861">
        <w:t>О внесении изменений в отдельные постановления администрации муниципального образования Юрьев-Польский район в сфере культуры</w:t>
      </w:r>
    </w:p>
    <w:p w:rsidR="005D5ACA" w:rsidRDefault="005D5ACA" w:rsidP="005D5ACA">
      <w:pPr>
        <w:suppressAutoHyphens w:val="0"/>
        <w:spacing w:line="240" w:lineRule="atLeast"/>
        <w:rPr>
          <w:lang w:eastAsia="ru-RU"/>
        </w:rPr>
      </w:pPr>
    </w:p>
    <w:p w:rsidR="005D5ACA" w:rsidRDefault="005D5ACA" w:rsidP="005D5ACA">
      <w:pPr>
        <w:suppressAutoHyphens w:val="0"/>
        <w:spacing w:line="240" w:lineRule="atLeast"/>
        <w:rPr>
          <w:lang w:eastAsia="ru-RU"/>
        </w:rPr>
      </w:pPr>
    </w:p>
    <w:p w:rsidR="005D5ACA" w:rsidRDefault="005D5ACA" w:rsidP="005D5ACA">
      <w:pPr>
        <w:suppressAutoHyphens w:val="0"/>
      </w:pPr>
      <w:r>
        <w:t xml:space="preserve">Исп. Главный специалист комитета по культуре                           </w:t>
      </w:r>
    </w:p>
    <w:p w:rsidR="005D5ACA" w:rsidRDefault="005D5ACA" w:rsidP="005D5ACA">
      <w:pPr>
        <w:suppressAutoHyphens w:val="0"/>
      </w:pPr>
      <w:r>
        <w:t>Ю.Г. Васильченко</w:t>
      </w:r>
    </w:p>
    <w:p w:rsidR="005D5ACA" w:rsidRDefault="005D5ACA" w:rsidP="005D5ACA">
      <w:r>
        <w:t>тел. (49246)2-21-63</w:t>
      </w:r>
    </w:p>
    <w:p w:rsidR="005D5ACA" w:rsidRDefault="005D5ACA" w:rsidP="005D5ACA">
      <w:pPr>
        <w:rPr>
          <w:sz w:val="24"/>
          <w:szCs w:val="24"/>
        </w:rPr>
      </w:pPr>
    </w:p>
    <w:p w:rsidR="005D5ACA" w:rsidRDefault="005D5ACA" w:rsidP="005D5ACA">
      <w:pPr>
        <w:rPr>
          <w:sz w:val="24"/>
          <w:szCs w:val="24"/>
        </w:rPr>
      </w:pPr>
    </w:p>
    <w:p w:rsidR="005D5ACA" w:rsidRDefault="005D5ACA" w:rsidP="005D5ACA">
      <w:pPr>
        <w:rPr>
          <w:sz w:val="24"/>
          <w:szCs w:val="24"/>
        </w:rPr>
      </w:pPr>
    </w:p>
    <w:p w:rsidR="005D5ACA" w:rsidRDefault="005D5ACA" w:rsidP="005D5ACA">
      <w:r>
        <w:t>Разослать:</w:t>
      </w:r>
    </w:p>
    <w:p w:rsidR="005D5ACA" w:rsidRPr="005D5ACA" w:rsidRDefault="005D5ACA" w:rsidP="005D5ACA">
      <w:pPr>
        <w:numPr>
          <w:ilvl w:val="0"/>
          <w:numId w:val="3"/>
        </w:numPr>
        <w:jc w:val="both"/>
      </w:pPr>
      <w:r>
        <w:t xml:space="preserve"> </w:t>
      </w:r>
      <w:r w:rsidRPr="005D5ACA">
        <w:t>Дело - 1 экз.</w:t>
      </w:r>
    </w:p>
    <w:p w:rsidR="005D5ACA" w:rsidRPr="005D5ACA" w:rsidRDefault="005D5ACA" w:rsidP="005D5ACA">
      <w:pPr>
        <w:numPr>
          <w:ilvl w:val="0"/>
          <w:numId w:val="3"/>
        </w:numPr>
        <w:jc w:val="both"/>
      </w:pPr>
      <w:r w:rsidRPr="005D5ACA">
        <w:t xml:space="preserve"> Комитет по культуре - 1 экз.</w:t>
      </w:r>
    </w:p>
    <w:p w:rsidR="005D5ACA" w:rsidRPr="005D5ACA" w:rsidRDefault="005D5ACA" w:rsidP="005D5ACA">
      <w:pPr>
        <w:numPr>
          <w:ilvl w:val="0"/>
          <w:numId w:val="3"/>
        </w:numPr>
        <w:jc w:val="both"/>
      </w:pPr>
      <w:r w:rsidRPr="005D5ACA">
        <w:t xml:space="preserve"> Юридический отдел - 1экз.</w:t>
      </w:r>
    </w:p>
    <w:p w:rsidR="0079441B" w:rsidRPr="005D5ACA" w:rsidRDefault="005D5ACA" w:rsidP="00501CFD">
      <w:pPr>
        <w:numPr>
          <w:ilvl w:val="0"/>
          <w:numId w:val="3"/>
        </w:numPr>
        <w:jc w:val="both"/>
      </w:pPr>
      <w:r w:rsidRPr="005D5ACA">
        <w:t xml:space="preserve"> Орг. отдел – 1 экз.</w:t>
      </w:r>
    </w:p>
    <w:sectPr w:rsidR="0079441B" w:rsidRPr="005D5ACA" w:rsidSect="001B56EA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08" w:rsidRDefault="00762808" w:rsidP="001B56EA">
      <w:r>
        <w:separator/>
      </w:r>
    </w:p>
  </w:endnote>
  <w:endnote w:type="continuationSeparator" w:id="0">
    <w:p w:rsidR="00762808" w:rsidRDefault="00762808" w:rsidP="001B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08" w:rsidRDefault="00762808" w:rsidP="001B56EA">
      <w:r>
        <w:separator/>
      </w:r>
    </w:p>
  </w:footnote>
  <w:footnote w:type="continuationSeparator" w:id="0">
    <w:p w:rsidR="00762808" w:rsidRDefault="00762808" w:rsidP="001B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168473"/>
      <w:docPartObj>
        <w:docPartGallery w:val="Page Numbers (Top of Page)"/>
        <w:docPartUnique/>
      </w:docPartObj>
    </w:sdtPr>
    <w:sdtEndPr/>
    <w:sdtContent>
      <w:p w:rsidR="001B56EA" w:rsidRDefault="001B56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07A">
          <w:rPr>
            <w:noProof/>
          </w:rPr>
          <w:t>8</w:t>
        </w:r>
        <w:r>
          <w:fldChar w:fldCharType="end"/>
        </w:r>
      </w:p>
    </w:sdtContent>
  </w:sdt>
  <w:p w:rsidR="001B56EA" w:rsidRDefault="001B56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474"/>
    <w:multiLevelType w:val="hybridMultilevel"/>
    <w:tmpl w:val="871A7B66"/>
    <w:lvl w:ilvl="0" w:tplc="D18A30C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2717EF"/>
    <w:multiLevelType w:val="multilevel"/>
    <w:tmpl w:val="D3700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4B2B4D"/>
    <w:multiLevelType w:val="hybridMultilevel"/>
    <w:tmpl w:val="4D2AAA44"/>
    <w:lvl w:ilvl="0" w:tplc="871C9F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BF"/>
    <w:rsid w:val="000648C7"/>
    <w:rsid w:val="00077786"/>
    <w:rsid w:val="00091FE6"/>
    <w:rsid w:val="000B60DA"/>
    <w:rsid w:val="001B56EA"/>
    <w:rsid w:val="002605AC"/>
    <w:rsid w:val="00295792"/>
    <w:rsid w:val="00326D06"/>
    <w:rsid w:val="003654C6"/>
    <w:rsid w:val="003C4B5E"/>
    <w:rsid w:val="003C6B31"/>
    <w:rsid w:val="003D62B5"/>
    <w:rsid w:val="003E3EB7"/>
    <w:rsid w:val="0044294A"/>
    <w:rsid w:val="00454245"/>
    <w:rsid w:val="00501CFD"/>
    <w:rsid w:val="005A7AA3"/>
    <w:rsid w:val="005D5ACA"/>
    <w:rsid w:val="00655863"/>
    <w:rsid w:val="006A1A05"/>
    <w:rsid w:val="007314BE"/>
    <w:rsid w:val="00762808"/>
    <w:rsid w:val="0079441B"/>
    <w:rsid w:val="00796C9B"/>
    <w:rsid w:val="008214A3"/>
    <w:rsid w:val="00A22604"/>
    <w:rsid w:val="00A37144"/>
    <w:rsid w:val="00AF307A"/>
    <w:rsid w:val="00B6010D"/>
    <w:rsid w:val="00B76BC3"/>
    <w:rsid w:val="00B8764F"/>
    <w:rsid w:val="00BD5543"/>
    <w:rsid w:val="00C5396B"/>
    <w:rsid w:val="00CD5680"/>
    <w:rsid w:val="00D10872"/>
    <w:rsid w:val="00D33C79"/>
    <w:rsid w:val="00E03C7E"/>
    <w:rsid w:val="00E13ADA"/>
    <w:rsid w:val="00EA2A1F"/>
    <w:rsid w:val="00FB4861"/>
    <w:rsid w:val="00F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C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214A3"/>
    <w:pPr>
      <w:spacing w:before="240" w:after="360"/>
      <w:jc w:val="center"/>
    </w:pPr>
    <w:rPr>
      <w:b/>
      <w:color w:val="0000FF"/>
      <w:sz w:val="36"/>
    </w:rPr>
  </w:style>
  <w:style w:type="paragraph" w:styleId="a3">
    <w:name w:val="List Paragraph"/>
    <w:basedOn w:val="a"/>
    <w:uiPriority w:val="34"/>
    <w:qFormat/>
    <w:rsid w:val="003654C6"/>
    <w:pPr>
      <w:ind w:left="720"/>
      <w:contextualSpacing/>
    </w:pPr>
  </w:style>
  <w:style w:type="character" w:customStyle="1" w:styleId="3">
    <w:name w:val="Основной текст (3)_"/>
    <w:link w:val="30"/>
    <w:rsid w:val="00D33C79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C79"/>
    <w:pPr>
      <w:widowControl w:val="0"/>
      <w:shd w:val="clear" w:color="auto" w:fill="FFFFFF"/>
      <w:suppressAutoHyphens w:val="0"/>
      <w:spacing w:before="180" w:after="780" w:line="274" w:lineRule="exact"/>
    </w:pPr>
    <w:rPr>
      <w:i/>
      <w:iCs/>
      <w:sz w:val="23"/>
      <w:szCs w:val="23"/>
      <w:lang w:eastAsia="en-US"/>
    </w:rPr>
  </w:style>
  <w:style w:type="character" w:customStyle="1" w:styleId="4Exact">
    <w:name w:val="Основной текст (4) Exact"/>
    <w:link w:val="4"/>
    <w:rsid w:val="00D33C79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6">
    <w:name w:val="Основной текст (6)"/>
    <w:rsid w:val="00D33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D33C79"/>
    <w:pPr>
      <w:widowControl w:val="0"/>
      <w:shd w:val="clear" w:color="auto" w:fill="FFFFFF"/>
      <w:suppressAutoHyphens w:val="0"/>
      <w:spacing w:before="60" w:line="0" w:lineRule="atLeast"/>
    </w:pPr>
    <w:rPr>
      <w:rFonts w:ascii="Arial" w:eastAsia="Arial" w:hAnsi="Arial" w:cs="Arial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539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96B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B56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6EA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1B56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6E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C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214A3"/>
    <w:pPr>
      <w:spacing w:before="240" w:after="360"/>
      <w:jc w:val="center"/>
    </w:pPr>
    <w:rPr>
      <w:b/>
      <w:color w:val="0000FF"/>
      <w:sz w:val="36"/>
    </w:rPr>
  </w:style>
  <w:style w:type="paragraph" w:styleId="a3">
    <w:name w:val="List Paragraph"/>
    <w:basedOn w:val="a"/>
    <w:uiPriority w:val="34"/>
    <w:qFormat/>
    <w:rsid w:val="003654C6"/>
    <w:pPr>
      <w:ind w:left="720"/>
      <w:contextualSpacing/>
    </w:pPr>
  </w:style>
  <w:style w:type="character" w:customStyle="1" w:styleId="3">
    <w:name w:val="Основной текст (3)_"/>
    <w:link w:val="30"/>
    <w:rsid w:val="00D33C79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C79"/>
    <w:pPr>
      <w:widowControl w:val="0"/>
      <w:shd w:val="clear" w:color="auto" w:fill="FFFFFF"/>
      <w:suppressAutoHyphens w:val="0"/>
      <w:spacing w:before="180" w:after="780" w:line="274" w:lineRule="exact"/>
    </w:pPr>
    <w:rPr>
      <w:i/>
      <w:iCs/>
      <w:sz w:val="23"/>
      <w:szCs w:val="23"/>
      <w:lang w:eastAsia="en-US"/>
    </w:rPr>
  </w:style>
  <w:style w:type="character" w:customStyle="1" w:styleId="4Exact">
    <w:name w:val="Основной текст (4) Exact"/>
    <w:link w:val="4"/>
    <w:rsid w:val="00D33C79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6">
    <w:name w:val="Основной текст (6)"/>
    <w:rsid w:val="00D33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D33C79"/>
    <w:pPr>
      <w:widowControl w:val="0"/>
      <w:shd w:val="clear" w:color="auto" w:fill="FFFFFF"/>
      <w:suppressAutoHyphens w:val="0"/>
      <w:spacing w:before="60" w:line="0" w:lineRule="atLeast"/>
    </w:pPr>
    <w:rPr>
      <w:rFonts w:ascii="Arial" w:eastAsia="Arial" w:hAnsi="Arial" w:cs="Arial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539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96B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B56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6EA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1B56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6E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2020-01-30T13:18:00Z</cp:lastPrinted>
  <dcterms:created xsi:type="dcterms:W3CDTF">2017-09-29T11:13:00Z</dcterms:created>
  <dcterms:modified xsi:type="dcterms:W3CDTF">2020-03-12T08:41:00Z</dcterms:modified>
</cp:coreProperties>
</file>