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left" w:pos="6804" w:leader="none"/>
        </w:tabs>
        <w:spacing w:before="0" w:after="120"/>
        <w:rPr/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en-US"/>
        </w:rPr>
        <w:t>27.</w:t>
      </w:r>
      <w:r>
        <w:rPr>
          <w:sz w:val="24"/>
          <w:szCs w:val="24"/>
          <w:lang w:val="ru-RU"/>
        </w:rPr>
        <w:t>10.2022</w:t>
      </w:r>
      <w:r>
        <w:rPr>
          <w:sz w:val="24"/>
          <w:szCs w:val="24"/>
        </w:rPr>
        <w:t xml:space="preserve">                                                                                            № </w:t>
      </w:r>
      <w:r>
        <w:rPr>
          <w:sz w:val="24"/>
          <w:szCs w:val="24"/>
        </w:rPr>
        <w:t>1443</w:t>
      </w:r>
    </w:p>
    <w:p>
      <w:pPr>
        <w:pStyle w:val="Normal"/>
        <w:tabs>
          <w:tab w:val="left" w:pos="4395" w:leader="none"/>
        </w:tabs>
        <w:spacing w:before="0" w:after="480"/>
        <w:ind w:right="5245" w:hanging="0"/>
        <w:jc w:val="both"/>
        <w:rPr/>
      </w:pPr>
      <w:r>
        <w:rPr>
          <w:i/>
          <w:sz w:val="24"/>
          <w:szCs w:val="24"/>
        </w:rPr>
        <w:t>О внесении изменений в постановление  администрации МО Юрьев-Польский район от 09.09.2019 № 1215</w:t>
      </w:r>
    </w:p>
    <w:p>
      <w:pPr>
        <w:pStyle w:val="Normal"/>
        <w:bidi w:val="0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документов в соответствии с действующим законодательством   п о с т а н о в л я ю: </w:t>
      </w:r>
    </w:p>
    <w:p>
      <w:pPr>
        <w:pStyle w:val="Normal"/>
        <w:keepNext/>
        <w:keepLines/>
        <w:bidi w:val="0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1. Внести изменения в постановление администрации МО Юрьев-Польский район от 09.09.2019 № 1215 «Об организации световой маскировки на территории МО Юрьев-Польский район»: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1.1. п.7 становления изложить в следующей редакции:</w:t>
      </w:r>
    </w:p>
    <w:p>
      <w:pPr>
        <w:pStyle w:val="Normal"/>
        <w:bidi w:val="0"/>
        <w:spacing w:before="0" w:after="0"/>
        <w:ind w:left="0" w:right="0" w:firstLine="709"/>
        <w:jc w:val="both"/>
        <w:rPr/>
      </w:pPr>
      <w:r>
        <w:rPr>
          <w:sz w:val="28"/>
          <w:szCs w:val="28"/>
        </w:rPr>
        <w:t>«п.7. Контроль за выполнением настоящего постановления возложить на заместителя главы администрации муниципального образования Юрьев-Польский район, начальника управления по развитию инфраструктуры и жилищно коммунального хозяйства, гражданской обороны и чрезвычайных ситуаций, председателя комиссии по  поддержанию устойчивости функционирования организаций, расположенных на территории Юрьев-Польского района, в чрезвычайных ситуациях и военное время.»;</w:t>
      </w:r>
    </w:p>
    <w:p>
      <w:pPr>
        <w:pStyle w:val="Normal"/>
        <w:bidi w:val="0"/>
        <w:spacing w:before="0" w:after="119"/>
        <w:ind w:left="0" w:right="0" w:firstLine="709"/>
        <w:jc w:val="both"/>
        <w:rPr/>
      </w:pPr>
      <w:r>
        <w:rPr>
          <w:sz w:val="28"/>
          <w:szCs w:val="28"/>
        </w:rPr>
        <w:t>1.2.П</w:t>
      </w:r>
      <w:r>
        <w:rPr>
          <w:rFonts w:cs="Times New Roman"/>
          <w:sz w:val="28"/>
          <w:szCs w:val="28"/>
        </w:rPr>
        <w:t>риложение № 2 изложить в новой редакции согласно приложению к настоящему постановлению.</w:t>
      </w:r>
    </w:p>
    <w:p>
      <w:pPr>
        <w:pStyle w:val="Normal"/>
        <w:bidi w:val="0"/>
        <w:snapToGrid w:val="false"/>
        <w:spacing w:before="0" w:after="119"/>
        <w:ind w:firstLine="567"/>
        <w:jc w:val="both"/>
        <w:rPr/>
      </w:pPr>
      <w:r>
        <w:rPr>
          <w:rFonts w:eastAsia="Calibri"/>
          <w:sz w:val="28"/>
          <w:szCs w:val="28"/>
        </w:rPr>
        <w:tab/>
        <w:t>2.</w:t>
      </w:r>
      <w:r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муниципального образования Юрьев-Польский район, начальника управления по развитию инфраструктуры и жилищно коммунального хозяйства, гражданской обороны и чрезвычайных ситуаций, председателя комиссии по  поддержанию устойчивости функционирования организаций, расположенных на территории Юрьев-Польского района, в чрезвычайных ситуациях и военное время.</w:t>
      </w:r>
    </w:p>
    <w:p>
      <w:pPr>
        <w:pStyle w:val="NormalWeb"/>
        <w:bidi w:val="0"/>
        <w:spacing w:beforeAutospacing="0" w:before="0" w:after="119"/>
        <w:jc w:val="both"/>
        <w:rPr/>
      </w:pPr>
      <w:r>
        <w:rPr>
          <w:sz w:val="28"/>
        </w:rPr>
        <w:tab/>
        <w:t xml:space="preserve">3. </w:t>
      </w:r>
      <w:r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Юрьев-Польский район.</w:t>
      </w:r>
    </w:p>
    <w:p>
      <w:pPr>
        <w:pStyle w:val="Normal"/>
        <w:ind w:firstLine="709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Глава администрации                                                                         А.А. Трофимов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720" w:top="1134" w:footer="720" w:bottom="1134" w:gutter="0"/>
          <w:pgNumType w:fmt="decimal"/>
          <w:formProt w:val="false"/>
          <w:textDirection w:val="lrTb"/>
          <w:docGrid w:type="default" w:linePitch="272" w:charSpace="2047"/>
        </w:sect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57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85"/>
        <w:gridCol w:w="7284"/>
      </w:tblGrid>
      <w:tr>
        <w:trPr>
          <w:trHeight w:val="2145" w:hRule="atLeast"/>
        </w:trPr>
        <w:tc>
          <w:tcPr>
            <w:tcW w:w="7285" w:type="dxa"/>
            <w:tcBorders/>
            <w:shd w:fill="auto" w:val="clear"/>
          </w:tcPr>
          <w:p>
            <w:pPr>
              <w:pStyle w:val="Style27"/>
              <w:rPr/>
            </w:pPr>
            <w:r>
              <w:rPr/>
            </w:r>
          </w:p>
        </w:tc>
        <w:tc>
          <w:tcPr>
            <w:tcW w:w="7284" w:type="dxa"/>
            <w:tcBorders/>
            <w:shd w:fill="auto" w:val="clear"/>
          </w:tcPr>
          <w:p>
            <w:pPr>
              <w:pStyle w:val="Style27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8"/>
              </w:rPr>
              <w:t xml:space="preserve">Приложение </w:t>
            </w:r>
          </w:p>
          <w:p>
            <w:pPr>
              <w:pStyle w:val="Style27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Style27"/>
              <w:bidi w:val="0"/>
              <w:spacing w:lineRule="auto" w:line="240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8"/>
              </w:rPr>
              <w:t xml:space="preserve">к постановлению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администрации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Юрьев – Польский район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8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27.10.2022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1443</w:t>
            </w:r>
          </w:p>
        </w:tc>
      </w:tr>
    </w:tbl>
    <w:p>
      <w:pPr>
        <w:pStyle w:val="Normal"/>
        <w:spacing w:before="0" w:after="360"/>
        <w:jc w:val="center"/>
        <w:rPr/>
      </w:pPr>
      <w:r>
        <w:rPr>
          <w:sz w:val="28"/>
        </w:rPr>
        <w:t xml:space="preserve">  </w:t>
      </w:r>
      <w:r>
        <w:rPr>
          <w:bCs/>
          <w:color w:val="000000"/>
          <w:sz w:val="28"/>
          <w:szCs w:val="28"/>
        </w:rPr>
        <w:t>Перечень</w:t>
      </w:r>
    </w:p>
    <w:p>
      <w:pPr>
        <w:pStyle w:val="FR3"/>
        <w:ind w:left="0" w:hanging="0"/>
        <w:jc w:val="center"/>
        <w:rPr/>
      </w:pPr>
      <w:r>
        <w:rPr>
          <w:bCs/>
          <w:color w:val="000000"/>
          <w:sz w:val="28"/>
          <w:szCs w:val="28"/>
        </w:rPr>
        <w:t>объектов, подлежащих световой маскировке</w:t>
      </w:r>
    </w:p>
    <w:p>
      <w:pPr>
        <w:pStyle w:val="FR3"/>
        <w:ind w:left="0" w:hanging="0"/>
        <w:jc w:val="center"/>
        <w:rPr/>
      </w:pPr>
      <w:r>
        <w:rPr>
          <w:bCs/>
          <w:color w:val="000000"/>
          <w:sz w:val="28"/>
          <w:szCs w:val="28"/>
        </w:rPr>
        <w:t>(в которых продолжается работа при подаче сигнала «Воздушная тревога»</w:t>
      </w:r>
    </w:p>
    <w:tbl>
      <w:tblPr>
        <w:tblW w:w="15240" w:type="dxa"/>
        <w:jc w:val="left"/>
        <w:tblInd w:w="-4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8" w:type="dxa"/>
          <w:bottom w:w="0" w:type="dxa"/>
          <w:right w:w="108" w:type="dxa"/>
        </w:tblCellMar>
        <w:tblLook w:val="0000"/>
      </w:tblPr>
      <w:tblGrid>
        <w:gridCol w:w="292"/>
        <w:gridCol w:w="5034"/>
        <w:gridCol w:w="3810"/>
        <w:gridCol w:w="4590"/>
        <w:gridCol w:w="1514"/>
      </w:tblGrid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помещения, в которых продолжается работа при подаче сигнала «ВТ»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 организации, телефон дежурной службы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ind w:right="4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ВО «Юрьев-Польская ЦРБ»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 (операционный блок, реанимация)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Юрьев-Польский, ул. 1 Мая, д. 16,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2-23-42 (приемное отделение)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 филиала «Владимирский «ПАО Т Плюс»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котельная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Юрьев-Польский, ул. Луговая, д. 6,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bookmarkStart w:id="0" w:name="__DdeLink__12557_2029902300"/>
            <w:bookmarkEnd w:id="0"/>
            <w:r>
              <w:rPr>
                <w:sz w:val="24"/>
                <w:szCs w:val="24"/>
              </w:rPr>
              <w:t>тел. 2-27-50 (дежурный котельной)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«Холдинговая компания «Ополье»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цех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Юрьев-Польский, 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Производственная, д. 3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2-23-87 (дежурная служба)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«Владимирский хлеб»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 по производству муки, элеватор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Юрьев-Польский, ул. Линейная, д. 9а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2-20-80 (руководитель)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Юрьев-Польского района «Водоканал»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Юрьев-Польский, с. Пригородный,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2-24-53 (диспетчер)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МО Юрьев-Польский район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Юрьев-Польский, ул. Шибанкова, д. 33,</w:t>
            </w:r>
          </w:p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2-30-00 (ОД ЕДДС)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8" w:type="dxa"/>
            </w:tcMar>
          </w:tcPr>
          <w:p>
            <w:pPr>
              <w:pStyle w:val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1"/>
        <w:pageBreakBefore w:val="false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numPr>
        <w:ilvl w:val="0"/>
        <w:numId w:val="0"/>
      </w:numPr>
      <w:ind w:left="72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b4de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qFormat/>
    <w:rsid w:val="000b4de4"/>
    <w:pPr>
      <w:keepNext/>
      <w:ind w:firstLine="993"/>
      <w:outlineLvl w:val="0"/>
    </w:pPr>
    <w:rPr>
      <w:sz w:val="28"/>
    </w:rPr>
  </w:style>
  <w:style w:type="paragraph" w:styleId="2" w:customStyle="1">
    <w:name w:val="Heading 2"/>
    <w:basedOn w:val="Normal"/>
    <w:link w:val="2"/>
    <w:qFormat/>
    <w:rsid w:val="000b4de4"/>
    <w:pPr>
      <w:keepNext/>
      <w:jc w:val="center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qFormat/>
    <w:rsid w:val="001a180b"/>
    <w:rPr>
      <w:rFonts w:ascii="Courier New" w:hAnsi="Courier New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f151d"/>
    <w:rPr>
      <w:rFonts w:ascii="Arial" w:hAnsi="Arial"/>
    </w:rPr>
  </w:style>
  <w:style w:type="character" w:styleId="Style14" w:customStyle="1">
    <w:name w:val="Интернет-ссылка"/>
    <w:basedOn w:val="DefaultParagraphFont"/>
    <w:rsid w:val="005f151d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Heading2"/>
    <w:qFormat/>
    <w:rsid w:val="00825073"/>
    <w:rPr>
      <w:sz w:val="28"/>
    </w:rPr>
  </w:style>
  <w:style w:type="character" w:styleId="Style15" w:customStyle="1">
    <w:name w:val="Нижний колонтитул Знак"/>
    <w:basedOn w:val="DefaultParagraphFont"/>
    <w:qFormat/>
    <w:rsid w:val="00ec6fc9"/>
    <w:rPr/>
  </w:style>
  <w:style w:type="character" w:styleId="ListLabel1" w:customStyle="1">
    <w:name w:val="ListLabel 1"/>
    <w:qFormat/>
    <w:rsid w:val="009574c0"/>
    <w:rPr>
      <w:rFonts w:cs="Courier New"/>
    </w:rPr>
  </w:style>
  <w:style w:type="character" w:styleId="ListLabel2" w:customStyle="1">
    <w:name w:val="ListLabel 2"/>
    <w:qFormat/>
    <w:rsid w:val="009574c0"/>
    <w:rPr>
      <w:rFonts w:cs="Courier New"/>
    </w:rPr>
  </w:style>
  <w:style w:type="character" w:styleId="ListLabel3" w:customStyle="1">
    <w:name w:val="ListLabel 3"/>
    <w:qFormat/>
    <w:rsid w:val="009574c0"/>
    <w:rPr>
      <w:rFonts w:cs="Courier New"/>
    </w:rPr>
  </w:style>
  <w:style w:type="character" w:styleId="ListLabel4" w:customStyle="1">
    <w:name w:val="ListLabel 4"/>
    <w:qFormat/>
    <w:rsid w:val="009574c0"/>
    <w:rPr>
      <w:rFonts w:cs="Courier New"/>
    </w:rPr>
  </w:style>
  <w:style w:type="character" w:styleId="ListLabel5" w:customStyle="1">
    <w:name w:val="ListLabel 5"/>
    <w:qFormat/>
    <w:rsid w:val="009574c0"/>
    <w:rPr>
      <w:rFonts w:cs="Courier New"/>
    </w:rPr>
  </w:style>
  <w:style w:type="character" w:styleId="ListLabel6" w:customStyle="1">
    <w:name w:val="ListLabel 6"/>
    <w:qFormat/>
    <w:rsid w:val="009574c0"/>
    <w:rPr>
      <w:rFonts w:cs="Courier New"/>
    </w:rPr>
  </w:style>
  <w:style w:type="character" w:styleId="ListLabel7" w:customStyle="1">
    <w:name w:val="ListLabel 7"/>
    <w:qFormat/>
    <w:rsid w:val="009574c0"/>
    <w:rPr>
      <w:rFonts w:cs="Courier New"/>
    </w:rPr>
  </w:style>
  <w:style w:type="character" w:styleId="ListLabel8" w:customStyle="1">
    <w:name w:val="ListLabel 8"/>
    <w:qFormat/>
    <w:rsid w:val="009574c0"/>
    <w:rPr>
      <w:rFonts w:cs="Courier New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9574c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b4de4"/>
    <w:pPr>
      <w:spacing w:before="120" w:after="0"/>
      <w:jc w:val="both"/>
    </w:pPr>
    <w:rPr>
      <w:sz w:val="28"/>
    </w:rPr>
  </w:style>
  <w:style w:type="paragraph" w:styleId="Style19">
    <w:name w:val="List"/>
    <w:basedOn w:val="Style18"/>
    <w:rsid w:val="009574c0"/>
    <w:pPr/>
    <w:rPr>
      <w:rFonts w:cs="Arial"/>
    </w:rPr>
  </w:style>
  <w:style w:type="paragraph" w:styleId="Style20" w:customStyle="1">
    <w:name w:val="Caption"/>
    <w:basedOn w:val="Normal"/>
    <w:qFormat/>
    <w:rsid w:val="009574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574c0"/>
    <w:pPr>
      <w:suppressLineNumbers/>
    </w:pPr>
    <w:rPr>
      <w:rFonts w:cs="Arial"/>
    </w:rPr>
  </w:style>
  <w:style w:type="paragraph" w:styleId="11" w:customStyle="1">
    <w:name w:val="Обычный1"/>
    <w:qFormat/>
    <w:rsid w:val="000b4de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0b4de4"/>
    <w:pPr>
      <w:spacing w:before="240" w:after="360"/>
      <w:jc w:val="center"/>
    </w:pPr>
    <w:rPr>
      <w:b/>
      <w:color w:val="0000FF"/>
      <w:sz w:val="36"/>
    </w:rPr>
  </w:style>
  <w:style w:type="paragraph" w:styleId="Style22">
    <w:name w:val="Body Text Indent"/>
    <w:basedOn w:val="Normal"/>
    <w:rsid w:val="000b4de4"/>
    <w:pPr>
      <w:ind w:firstLine="720"/>
      <w:jc w:val="both"/>
    </w:pPr>
    <w:rPr>
      <w:b/>
      <w:sz w:val="28"/>
    </w:rPr>
  </w:style>
  <w:style w:type="paragraph" w:styleId="Style23" w:customStyle="1">
    <w:name w:val="Знак"/>
    <w:basedOn w:val="Normal"/>
    <w:qFormat/>
    <w:rsid w:val="001507cb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24" w:customStyle="1">
    <w:name w:val="Знак Знак Знак Знак"/>
    <w:basedOn w:val="Normal"/>
    <w:qFormat/>
    <w:rsid w:val="00c85ad8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12" w:customStyle="1">
    <w:name w:val="Знак Знак1 Знак"/>
    <w:basedOn w:val="Normal"/>
    <w:qFormat/>
    <w:rsid w:val="00774f96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PlainText">
    <w:name w:val="Plain Text"/>
    <w:basedOn w:val="Normal"/>
    <w:qFormat/>
    <w:rsid w:val="001a180b"/>
    <w:pPr/>
    <w:rPr>
      <w:rFonts w:ascii="Courier New" w:hAnsi="Courier New"/>
    </w:rPr>
  </w:style>
  <w:style w:type="paragraph" w:styleId="Style25" w:customStyle="1">
    <w:name w:val="Header"/>
    <w:basedOn w:val="Normal"/>
    <w:uiPriority w:val="99"/>
    <w:unhideWhenUsed/>
    <w:rsid w:val="005f151d"/>
    <w:pPr>
      <w:widowControl w:val="false"/>
      <w:tabs>
        <w:tab w:val="center" w:pos="4153" w:leader="none"/>
        <w:tab w:val="right" w:pos="8306" w:leader="none"/>
      </w:tabs>
      <w:snapToGrid w:val="false"/>
    </w:pPr>
    <w:rPr>
      <w:rFonts w:ascii="Arial" w:hAnsi="Arial"/>
    </w:rPr>
  </w:style>
  <w:style w:type="paragraph" w:styleId="Style26" w:customStyle="1">
    <w:name w:val="Footer"/>
    <w:basedOn w:val="Normal"/>
    <w:rsid w:val="00ec6fc9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708ea"/>
    <w:pPr>
      <w:widowControl w:val="false"/>
      <w:bidi w:val="0"/>
      <w:jc w:val="left"/>
    </w:pPr>
    <w:rPr>
      <w:rFonts w:ascii="Calibri" w:hAnsi="Calibri" w:eastAsia="Times New Roman" w:cs="Calibri"/>
      <w:color w:val="00000A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c6f57"/>
    <w:pPr>
      <w:spacing w:beforeAutospacing="1" w:after="119"/>
    </w:pPr>
    <w:rPr>
      <w:sz w:val="24"/>
      <w:szCs w:val="24"/>
    </w:rPr>
  </w:style>
  <w:style w:type="paragraph" w:styleId="ConsPlusTitle" w:customStyle="1">
    <w:name w:val="ConsPlusTitle"/>
    <w:qFormat/>
    <w:rsid w:val="00db6609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sz w:val="22"/>
      <w:szCs w:val="20"/>
      <w:lang w:val="ru-RU" w:eastAsia="ru-RU" w:bidi="ar-SA"/>
    </w:rPr>
  </w:style>
  <w:style w:type="paragraph" w:styleId="22" w:customStyle="1">
    <w:name w:val="Обычный2"/>
    <w:qFormat/>
    <w:rsid w:val="00281d0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FR3" w:customStyle="1">
    <w:name w:val="FR3"/>
    <w:qFormat/>
    <w:rsid w:val="00281d06"/>
    <w:pPr>
      <w:widowControl w:val="false"/>
      <w:suppressAutoHyphens w:val="true"/>
      <w:bidi w:val="0"/>
      <w:ind w:left="120" w:hanging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LibreOffice/5.2.5.1$Windows_x86 LibreOffice_project/0312e1a284a7d50ca85a365c316c7abbf20a4d22</Application>
  <Pages>3</Pages>
  <Words>356</Words>
  <Characters>2550</Characters>
  <CharactersWithSpaces>3030</CharactersWithSpaces>
  <Paragraphs>58</Paragraphs>
  <Company>IKO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2020-01-30T05:09:00Z</dcterms:created>
  <dc:creator>MiracleMan</dc:creator>
  <dc:description/>
  <dc:language>ru-RU</dc:language>
  <cp:lastModifiedBy/>
  <cp:lastPrinted>2022-10-27T12:40:46Z</cp:lastPrinted>
  <dcterms:modified xsi:type="dcterms:W3CDTF">2022-10-28T09:00:42Z</dcterms:modified>
  <cp:revision>26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IKO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