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7B3BAE" w:rsidRDefault="00193B1A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="004B53E0" w:rsidRPr="00C6382C">
        <w:rPr>
          <w:sz w:val="28"/>
          <w:szCs w:val="28"/>
        </w:rPr>
        <w:t xml:space="preserve"> </w:t>
      </w:r>
      <w:r w:rsidR="00F56FB0">
        <w:rPr>
          <w:sz w:val="28"/>
          <w:szCs w:val="28"/>
        </w:rPr>
        <w:t>10.05.2023</w:t>
      </w:r>
      <w:r w:rsidR="004B53E0">
        <w:t xml:space="preserve">                                                                         </w:t>
      </w:r>
      <w:r w:rsidR="00C6382C">
        <w:t xml:space="preserve">                             </w:t>
      </w:r>
      <w:r w:rsidR="007B3BAE">
        <w:t xml:space="preserve">   </w:t>
      </w:r>
      <w:r w:rsidR="00F56FB0">
        <w:t xml:space="preserve"> </w:t>
      </w:r>
      <w:r>
        <w:t xml:space="preserve"> </w:t>
      </w:r>
      <w:r w:rsidR="007B3BAE">
        <w:t xml:space="preserve"> </w:t>
      </w:r>
      <w:r w:rsidR="004B53E0">
        <w:rPr>
          <w:sz w:val="28"/>
          <w:szCs w:val="28"/>
        </w:rPr>
        <w:t>№</w:t>
      </w:r>
      <w:r w:rsidR="004B53E0">
        <w:t xml:space="preserve"> </w:t>
      </w:r>
      <w:bookmarkStart w:id="0" w:name="_GoBack"/>
      <w:r w:rsidR="00F56FB0" w:rsidRPr="00F56FB0">
        <w:rPr>
          <w:sz w:val="28"/>
          <w:szCs w:val="28"/>
        </w:rPr>
        <w:t>499</w:t>
      </w:r>
      <w:bookmarkEnd w:id="0"/>
    </w:p>
    <w:p w:rsidR="004B53E0" w:rsidRPr="00656424" w:rsidRDefault="00E77C0F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4B53E0" w:rsidRPr="00656424">
        <w:rPr>
          <w:i/>
          <w:sz w:val="24"/>
          <w:szCs w:val="24"/>
        </w:rPr>
        <w:t xml:space="preserve">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F50EE4">
        <w:rPr>
          <w:i/>
          <w:sz w:val="24"/>
          <w:szCs w:val="24"/>
        </w:rPr>
        <w:t>19.03.2015</w:t>
      </w:r>
      <w:r w:rsidR="00EB550D">
        <w:rPr>
          <w:i/>
          <w:sz w:val="24"/>
          <w:szCs w:val="24"/>
        </w:rPr>
        <w:t xml:space="preserve"> № </w:t>
      </w:r>
      <w:r w:rsidR="00F50EE4">
        <w:rPr>
          <w:i/>
          <w:sz w:val="24"/>
          <w:szCs w:val="24"/>
        </w:rPr>
        <w:t>254</w:t>
      </w:r>
      <w:r w:rsidR="00656424">
        <w:rPr>
          <w:i/>
          <w:sz w:val="24"/>
          <w:szCs w:val="24"/>
        </w:rPr>
        <w:t xml:space="preserve"> </w:t>
      </w:r>
    </w:p>
    <w:p w:rsidR="00B02B29" w:rsidRPr="00ED019D" w:rsidRDefault="00B02B29" w:rsidP="003C08E9">
      <w:pPr>
        <w:spacing w:before="480"/>
        <w:ind w:firstLine="709"/>
        <w:jc w:val="both"/>
        <w:rPr>
          <w:sz w:val="28"/>
          <w:szCs w:val="28"/>
        </w:rPr>
      </w:pPr>
      <w:r w:rsidRPr="00ED019D">
        <w:rPr>
          <w:sz w:val="28"/>
          <w:szCs w:val="28"/>
        </w:rPr>
        <w:t>В</w:t>
      </w:r>
      <w:r w:rsidR="00F50EE4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</w:t>
      </w:r>
      <w:r w:rsidRPr="00ED019D">
        <w:rPr>
          <w:sz w:val="28"/>
          <w:szCs w:val="28"/>
        </w:rPr>
        <w:t>п о с т а н о в л я ю:</w:t>
      </w:r>
      <w:r w:rsidR="004104BD" w:rsidRPr="00ED019D">
        <w:rPr>
          <w:sz w:val="28"/>
          <w:szCs w:val="28"/>
        </w:rPr>
        <w:t xml:space="preserve"> </w:t>
      </w:r>
    </w:p>
    <w:p w:rsidR="004C33CF" w:rsidRDefault="00B02B29" w:rsidP="004C33C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3E75">
        <w:rPr>
          <w:rFonts w:ascii="Times New Roman" w:hAnsi="Times New Roman" w:cs="Times New Roman"/>
          <w:sz w:val="28"/>
          <w:szCs w:val="28"/>
        </w:rPr>
        <w:t xml:space="preserve">1. </w:t>
      </w:r>
      <w:r w:rsidR="004C33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0EE4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4C33CF">
        <w:rPr>
          <w:rFonts w:ascii="Times New Roman" w:hAnsi="Times New Roman" w:cs="Times New Roman"/>
          <w:sz w:val="28"/>
          <w:szCs w:val="28"/>
        </w:rPr>
        <w:t>постановлени</w:t>
      </w:r>
      <w:r w:rsidR="00F50EE4">
        <w:rPr>
          <w:rFonts w:ascii="Times New Roman" w:hAnsi="Times New Roman" w:cs="Times New Roman"/>
          <w:sz w:val="28"/>
          <w:szCs w:val="28"/>
        </w:rPr>
        <w:t>я</w:t>
      </w:r>
      <w:r w:rsidR="004C33CF">
        <w:rPr>
          <w:rFonts w:ascii="Times New Roman" w:hAnsi="Times New Roman" w:cs="Times New Roman"/>
          <w:sz w:val="28"/>
          <w:szCs w:val="28"/>
        </w:rPr>
        <w:t xml:space="preserve"> </w:t>
      </w:r>
      <w:r w:rsidR="004C33CF" w:rsidRPr="00843E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4C33CF">
        <w:rPr>
          <w:rFonts w:ascii="Times New Roman" w:hAnsi="Times New Roman" w:cs="Times New Roman"/>
          <w:sz w:val="28"/>
          <w:szCs w:val="28"/>
        </w:rPr>
        <w:t xml:space="preserve"> от </w:t>
      </w:r>
      <w:r w:rsidR="00F50EE4">
        <w:rPr>
          <w:rFonts w:ascii="Times New Roman" w:hAnsi="Times New Roman" w:cs="Times New Roman"/>
          <w:sz w:val="28"/>
          <w:szCs w:val="28"/>
        </w:rPr>
        <w:t>19.03.2015</w:t>
      </w:r>
      <w:r w:rsidR="004C33CF">
        <w:rPr>
          <w:rFonts w:ascii="Times New Roman" w:hAnsi="Times New Roman" w:cs="Times New Roman"/>
          <w:sz w:val="28"/>
          <w:szCs w:val="28"/>
        </w:rPr>
        <w:t xml:space="preserve"> №</w:t>
      </w:r>
      <w:r w:rsidR="00F50EE4">
        <w:rPr>
          <w:rFonts w:ascii="Times New Roman" w:hAnsi="Times New Roman" w:cs="Times New Roman"/>
          <w:sz w:val="28"/>
          <w:szCs w:val="28"/>
        </w:rPr>
        <w:t>254</w:t>
      </w:r>
      <w:r w:rsidR="004C33CF">
        <w:rPr>
          <w:rFonts w:ascii="Times New Roman" w:hAnsi="Times New Roman" w:cs="Times New Roman"/>
          <w:sz w:val="28"/>
          <w:szCs w:val="28"/>
        </w:rPr>
        <w:t xml:space="preserve"> «</w:t>
      </w:r>
      <w:r w:rsidR="004C33CF" w:rsidRPr="00F50EE4">
        <w:rPr>
          <w:rFonts w:ascii="Times New Roman" w:hAnsi="Times New Roman" w:cs="Times New Roman"/>
          <w:sz w:val="28"/>
          <w:szCs w:val="28"/>
        </w:rPr>
        <w:t xml:space="preserve">Об </w:t>
      </w:r>
      <w:r w:rsidR="00F50EE4">
        <w:rPr>
          <w:rFonts w:ascii="Times New Roman" w:hAnsi="Times New Roman" w:cs="Times New Roman"/>
          <w:sz w:val="28"/>
          <w:szCs w:val="28"/>
        </w:rPr>
        <w:t>утверждении</w:t>
      </w:r>
      <w:r w:rsidR="00F50EE4" w:rsidRPr="00F50E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>
        <w:r w:rsidR="00F50EE4" w:rsidRPr="00F50EE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F50EE4" w:rsidRPr="00F50EE4">
        <w:rPr>
          <w:rFonts w:ascii="Times New Roman" w:hAnsi="Times New Roman" w:cs="Times New Roman"/>
          <w:sz w:val="28"/>
          <w:szCs w:val="28"/>
        </w:rPr>
        <w:t xml:space="preserve"> об общественной комиссии по жилищным вопросам при администрации муниципального образования Юрьев-Польский район</w:t>
      </w:r>
      <w:r w:rsidR="00F50EE4">
        <w:rPr>
          <w:rFonts w:ascii="Times New Roman" w:hAnsi="Times New Roman" w:cs="Times New Roman"/>
          <w:sz w:val="28"/>
          <w:szCs w:val="28"/>
        </w:rPr>
        <w:t xml:space="preserve"> и ее состава</w:t>
      </w:r>
      <w:r w:rsidR="004C33CF" w:rsidRPr="00F50EE4">
        <w:rPr>
          <w:rFonts w:ascii="Times New Roman" w:hAnsi="Times New Roman" w:cs="Times New Roman"/>
          <w:sz w:val="28"/>
          <w:szCs w:val="28"/>
        </w:rPr>
        <w:t xml:space="preserve">» </w:t>
      </w:r>
      <w:r w:rsidR="004C33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50EE4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  <w:r w:rsidR="004C33CF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8751B6" w:rsidRDefault="004C33CF" w:rsidP="008751B6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51B6">
        <w:rPr>
          <w:sz w:val="28"/>
          <w:szCs w:val="28"/>
        </w:rPr>
        <w:t>Пункт 2</w:t>
      </w:r>
      <w:r w:rsidR="008751B6" w:rsidRPr="008751B6">
        <w:rPr>
          <w:sz w:val="28"/>
          <w:szCs w:val="28"/>
        </w:rPr>
        <w:t xml:space="preserve"> </w:t>
      </w:r>
      <w:r w:rsidR="008751B6">
        <w:rPr>
          <w:sz w:val="28"/>
          <w:szCs w:val="28"/>
        </w:rPr>
        <w:t xml:space="preserve">приложения № 1 к </w:t>
      </w:r>
      <w:r w:rsidR="008751B6" w:rsidRPr="00843E75">
        <w:rPr>
          <w:sz w:val="28"/>
          <w:szCs w:val="28"/>
        </w:rPr>
        <w:t>постановлени</w:t>
      </w:r>
      <w:r w:rsidR="008751B6">
        <w:rPr>
          <w:sz w:val="28"/>
          <w:szCs w:val="28"/>
        </w:rPr>
        <w:t>ю</w:t>
      </w:r>
      <w:r w:rsidR="008751B6" w:rsidRPr="008751B6">
        <w:rPr>
          <w:sz w:val="28"/>
          <w:szCs w:val="28"/>
        </w:rPr>
        <w:t xml:space="preserve"> </w:t>
      </w:r>
      <w:r w:rsidR="008751B6">
        <w:rPr>
          <w:sz w:val="28"/>
          <w:szCs w:val="28"/>
        </w:rPr>
        <w:t>изложить в следующей редакции:</w:t>
      </w:r>
    </w:p>
    <w:p w:rsidR="008751B6" w:rsidRPr="008751B6" w:rsidRDefault="008751B6" w:rsidP="00E22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8E9">
        <w:rPr>
          <w:rFonts w:ascii="Times New Roman" w:hAnsi="Times New Roman" w:cs="Times New Roman"/>
          <w:sz w:val="28"/>
          <w:szCs w:val="28"/>
        </w:rPr>
        <w:t>«2.</w:t>
      </w:r>
      <w:r w:rsidRPr="00E22406">
        <w:rPr>
          <w:rFonts w:ascii="Times New Roman" w:hAnsi="Times New Roman" w:cs="Times New Roman"/>
          <w:sz w:val="28"/>
          <w:szCs w:val="28"/>
        </w:rPr>
        <w:t xml:space="preserve"> В своей работе общественная комиссия по жилищным вопросам при администрации муниципального образования Юрьев-Польский район (далее - комиссия) руководствуется </w:t>
      </w:r>
      <w:hyperlink r:id="rId8">
        <w:r w:rsidRPr="00E224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>
        <w:r w:rsidRPr="00E224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>
        <w:r w:rsidRPr="00E224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1">
        <w:r w:rsidRPr="00E22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F35462" w:rsidRPr="00E22406">
        <w:rPr>
          <w:rFonts w:ascii="Times New Roman" w:hAnsi="Times New Roman" w:cs="Times New Roman"/>
          <w:sz w:val="28"/>
          <w:szCs w:val="28"/>
        </w:rPr>
        <w:t>№</w:t>
      </w:r>
      <w:r w:rsidRPr="00E22406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</w:t>
      </w:r>
      <w:r w:rsidR="00F35462" w:rsidRPr="00E22406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E22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E22406">
          <w:rPr>
            <w:rFonts w:ascii="Times New Roman" w:hAnsi="Times New Roman" w:cs="Times New Roman"/>
            <w:sz w:val="28"/>
            <w:szCs w:val="28"/>
          </w:rPr>
          <w:t>Закон</w:t>
        </w:r>
        <w:r w:rsidR="00B03FE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B03FEA" w:rsidRPr="00B03FEA">
        <w:rPr>
          <w:rFonts w:ascii="Times New Roman" w:hAnsi="Times New Roman" w:cs="Times New Roman"/>
          <w:sz w:val="28"/>
          <w:szCs w:val="28"/>
        </w:rPr>
        <w:t>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</w:t>
      </w:r>
      <w:r w:rsidR="00B03FEA">
        <w:rPr>
          <w:rFonts w:ascii="Times New Roman" w:hAnsi="Times New Roman" w:cs="Times New Roman"/>
          <w:sz w:val="28"/>
          <w:szCs w:val="28"/>
        </w:rPr>
        <w:t xml:space="preserve">, </w:t>
      </w:r>
      <w:r w:rsidRPr="00E22406">
        <w:rPr>
          <w:rFonts w:ascii="Times New Roman" w:hAnsi="Times New Roman" w:cs="Times New Roman"/>
          <w:sz w:val="28"/>
          <w:szCs w:val="28"/>
        </w:rPr>
        <w:t xml:space="preserve">от </w:t>
      </w:r>
      <w:r w:rsidR="00E22406" w:rsidRPr="00E22406">
        <w:rPr>
          <w:rFonts w:ascii="Times New Roman" w:hAnsi="Times New Roman" w:cs="Times New Roman"/>
          <w:sz w:val="28"/>
          <w:szCs w:val="28"/>
        </w:rPr>
        <w:t>04.06.2020 №</w:t>
      </w:r>
      <w:r w:rsidR="00B03FEA">
        <w:rPr>
          <w:rFonts w:ascii="Times New Roman" w:hAnsi="Times New Roman" w:cs="Times New Roman"/>
          <w:sz w:val="28"/>
          <w:szCs w:val="28"/>
        </w:rPr>
        <w:t xml:space="preserve"> </w:t>
      </w:r>
      <w:r w:rsidR="00E22406" w:rsidRPr="00E22406">
        <w:rPr>
          <w:rFonts w:ascii="Times New Roman" w:hAnsi="Times New Roman" w:cs="Times New Roman"/>
          <w:sz w:val="28"/>
          <w:szCs w:val="28"/>
        </w:rPr>
        <w:t>43-ОЗ «О государственном обеспечении и социальной поддержке детей-сирот и детей, оставшихся без попечения родителей»</w:t>
      </w:r>
      <w:r w:rsidRPr="00E22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E224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240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15.05.2013 </w:t>
      </w:r>
      <w:r w:rsidR="00E22406" w:rsidRPr="00E22406">
        <w:rPr>
          <w:rFonts w:ascii="Times New Roman" w:hAnsi="Times New Roman" w:cs="Times New Roman"/>
          <w:sz w:val="28"/>
          <w:szCs w:val="28"/>
        </w:rPr>
        <w:t>№ 545 «</w:t>
      </w:r>
      <w:r w:rsidRPr="00E22406">
        <w:rPr>
          <w:rFonts w:ascii="Times New Roman" w:hAnsi="Times New Roman" w:cs="Times New Roman"/>
          <w:sz w:val="28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помещениях, нанимателями или членами семей нанимателей по договорам социального найма либо собс</w:t>
      </w:r>
      <w:r w:rsidR="00E22406" w:rsidRPr="00E22406">
        <w:rPr>
          <w:rFonts w:ascii="Times New Roman" w:hAnsi="Times New Roman" w:cs="Times New Roman"/>
          <w:sz w:val="28"/>
          <w:szCs w:val="28"/>
        </w:rPr>
        <w:t>твенниками которых они являются»</w:t>
      </w:r>
      <w:r w:rsidRPr="00E22406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РФ и Владимирской области, </w:t>
      </w:r>
      <w:r w:rsidRPr="00E22406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  <w:r w:rsidR="007A18B6">
        <w:rPr>
          <w:rFonts w:ascii="Times New Roman" w:hAnsi="Times New Roman" w:cs="Times New Roman"/>
          <w:sz w:val="28"/>
          <w:szCs w:val="28"/>
        </w:rPr>
        <w:t>».</w:t>
      </w:r>
    </w:p>
    <w:p w:rsidR="00F50EE4" w:rsidRDefault="00E22406" w:rsidP="00413806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3B1A" w:rsidRPr="00843E75">
        <w:rPr>
          <w:sz w:val="28"/>
          <w:szCs w:val="28"/>
        </w:rPr>
        <w:t>П</w:t>
      </w:r>
      <w:r w:rsidR="00F50EE4">
        <w:rPr>
          <w:sz w:val="28"/>
          <w:szCs w:val="28"/>
        </w:rPr>
        <w:t>одп</w:t>
      </w:r>
      <w:r w:rsidR="00193B1A" w:rsidRPr="00843E75">
        <w:rPr>
          <w:sz w:val="28"/>
          <w:szCs w:val="28"/>
        </w:rPr>
        <w:t xml:space="preserve">ункт </w:t>
      </w:r>
      <w:r w:rsidR="00F50EE4">
        <w:rPr>
          <w:sz w:val="28"/>
          <w:szCs w:val="28"/>
        </w:rPr>
        <w:t>4.2</w:t>
      </w:r>
      <w:r w:rsidR="00193B1A" w:rsidRPr="00843E75">
        <w:rPr>
          <w:sz w:val="28"/>
          <w:szCs w:val="28"/>
        </w:rPr>
        <w:t xml:space="preserve"> </w:t>
      </w:r>
      <w:r w:rsidR="005E53E2">
        <w:rPr>
          <w:sz w:val="28"/>
          <w:szCs w:val="28"/>
        </w:rPr>
        <w:t xml:space="preserve">пункта 4 </w:t>
      </w:r>
      <w:r w:rsidR="00F50EE4">
        <w:rPr>
          <w:sz w:val="28"/>
          <w:szCs w:val="28"/>
        </w:rPr>
        <w:t xml:space="preserve">приложения № 1 к </w:t>
      </w:r>
      <w:r w:rsidR="00193B1A" w:rsidRPr="00843E75">
        <w:rPr>
          <w:sz w:val="28"/>
          <w:szCs w:val="28"/>
        </w:rPr>
        <w:t>постановлени</w:t>
      </w:r>
      <w:r w:rsidR="00F50EE4">
        <w:rPr>
          <w:sz w:val="28"/>
          <w:szCs w:val="28"/>
        </w:rPr>
        <w:t>ю изложить в следующей редакции:</w:t>
      </w:r>
    </w:p>
    <w:p w:rsidR="00F50EE4" w:rsidRDefault="00F50EE4" w:rsidP="0041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EE4">
        <w:rPr>
          <w:rFonts w:ascii="Times New Roman" w:hAnsi="Times New Roman" w:cs="Times New Roman"/>
          <w:sz w:val="28"/>
          <w:szCs w:val="28"/>
        </w:rPr>
        <w:t>«4.2.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</w:t>
      </w:r>
      <w:r w:rsidR="009101F3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9101F3" w:rsidRPr="00B035F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E82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82779" w:rsidRPr="00F50EE4">
        <w:rPr>
          <w:rFonts w:ascii="Times New Roman" w:hAnsi="Times New Roman" w:cs="Times New Roman"/>
          <w:sz w:val="28"/>
          <w:szCs w:val="28"/>
        </w:rPr>
        <w:t>а также предоставление гражданам жилых помещений специализированного жилищного фонда</w:t>
      </w:r>
      <w:r w:rsidRPr="00F50EE4">
        <w:rPr>
          <w:rFonts w:ascii="Times New Roman" w:hAnsi="Times New Roman" w:cs="Times New Roman"/>
          <w:sz w:val="28"/>
          <w:szCs w:val="28"/>
        </w:rPr>
        <w:t>.</w:t>
      </w:r>
      <w:r w:rsidR="00B035F3">
        <w:rPr>
          <w:rFonts w:ascii="Times New Roman" w:hAnsi="Times New Roman" w:cs="Times New Roman"/>
          <w:sz w:val="28"/>
          <w:szCs w:val="28"/>
        </w:rPr>
        <w:t>».</w:t>
      </w:r>
    </w:p>
    <w:p w:rsidR="00B035F3" w:rsidRDefault="00E22406" w:rsidP="00413806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035F3">
        <w:rPr>
          <w:sz w:val="28"/>
          <w:szCs w:val="28"/>
        </w:rPr>
        <w:t xml:space="preserve">. </w:t>
      </w:r>
      <w:r w:rsidR="00B035F3" w:rsidRPr="00843E75">
        <w:rPr>
          <w:sz w:val="28"/>
          <w:szCs w:val="28"/>
        </w:rPr>
        <w:t>П</w:t>
      </w:r>
      <w:r w:rsidR="00B035F3">
        <w:rPr>
          <w:sz w:val="28"/>
          <w:szCs w:val="28"/>
        </w:rPr>
        <w:t>одп</w:t>
      </w:r>
      <w:r w:rsidR="00B035F3" w:rsidRPr="00843E75">
        <w:rPr>
          <w:sz w:val="28"/>
          <w:szCs w:val="28"/>
        </w:rPr>
        <w:t xml:space="preserve">ункт </w:t>
      </w:r>
      <w:r w:rsidR="00B035F3">
        <w:rPr>
          <w:sz w:val="28"/>
          <w:szCs w:val="28"/>
        </w:rPr>
        <w:t>4.6</w:t>
      </w:r>
      <w:r w:rsidR="00B035F3" w:rsidRPr="00843E75">
        <w:rPr>
          <w:sz w:val="28"/>
          <w:szCs w:val="28"/>
        </w:rPr>
        <w:t xml:space="preserve"> </w:t>
      </w:r>
      <w:r w:rsidR="005E53E2">
        <w:rPr>
          <w:sz w:val="28"/>
          <w:szCs w:val="28"/>
        </w:rPr>
        <w:t xml:space="preserve">пункта 4 </w:t>
      </w:r>
      <w:r w:rsidR="00B035F3">
        <w:rPr>
          <w:sz w:val="28"/>
          <w:szCs w:val="28"/>
        </w:rPr>
        <w:t xml:space="preserve">приложения № 1 к </w:t>
      </w:r>
      <w:r w:rsidR="00B035F3" w:rsidRPr="00843E75">
        <w:rPr>
          <w:sz w:val="28"/>
          <w:szCs w:val="28"/>
        </w:rPr>
        <w:t>постановлени</w:t>
      </w:r>
      <w:r w:rsidR="00B035F3">
        <w:rPr>
          <w:sz w:val="28"/>
          <w:szCs w:val="28"/>
        </w:rPr>
        <w:t>ю изложить в следующей редакции:</w:t>
      </w:r>
    </w:p>
    <w:p w:rsidR="00B035F3" w:rsidRDefault="00B035F3" w:rsidP="00E827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«4.6.</w:t>
      </w:r>
      <w:r>
        <w:rPr>
          <w:rFonts w:eastAsiaTheme="minorHAnsi"/>
          <w:sz w:val="28"/>
          <w:szCs w:val="28"/>
          <w:lang w:eastAsia="en-US"/>
        </w:rPr>
        <w:t>Приняти</w:t>
      </w:r>
      <w:r w:rsidR="00413806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 xml:space="preserve">решения о заключении договора найма специализированного жилого помещения на новый пятилетний срок неоднократно в случае выявления обстоятельств, свидетельствующих о необходимости оказания </w:t>
      </w:r>
      <w:r w:rsidRPr="00B035F3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ам</w:t>
      </w:r>
      <w:r w:rsidRPr="00B035F3">
        <w:rPr>
          <w:rFonts w:eastAsiaTheme="minorHAnsi"/>
          <w:sz w:val="28"/>
          <w:szCs w:val="28"/>
          <w:lang w:eastAsia="en-US"/>
        </w:rPr>
        <w:t xml:space="preserve"> из числа детей-сирот и детей, оставшихся без попечения родителей,</w:t>
      </w:r>
      <w:r w:rsidRPr="00F50EE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содействия в преодолении трудной жизненной ситуации.».</w:t>
      </w:r>
    </w:p>
    <w:p w:rsidR="009101F3" w:rsidRDefault="00E22406" w:rsidP="009101F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B035F3">
        <w:rPr>
          <w:rFonts w:eastAsiaTheme="minorHAnsi"/>
          <w:sz w:val="28"/>
          <w:szCs w:val="28"/>
          <w:lang w:eastAsia="en-US"/>
        </w:rPr>
        <w:t>.</w:t>
      </w:r>
      <w:r w:rsidR="00B035F3">
        <w:rPr>
          <w:sz w:val="28"/>
          <w:szCs w:val="28"/>
        </w:rPr>
        <w:t xml:space="preserve"> </w:t>
      </w:r>
      <w:r w:rsidR="00B035F3" w:rsidRPr="00843E75">
        <w:rPr>
          <w:sz w:val="28"/>
          <w:szCs w:val="28"/>
        </w:rPr>
        <w:t>П</w:t>
      </w:r>
      <w:r w:rsidR="00B035F3">
        <w:rPr>
          <w:sz w:val="28"/>
          <w:szCs w:val="28"/>
        </w:rPr>
        <w:t>одп</w:t>
      </w:r>
      <w:r w:rsidR="00B035F3" w:rsidRPr="00843E75">
        <w:rPr>
          <w:sz w:val="28"/>
          <w:szCs w:val="28"/>
        </w:rPr>
        <w:t xml:space="preserve">ункт </w:t>
      </w:r>
      <w:r w:rsidR="00B035F3">
        <w:rPr>
          <w:sz w:val="28"/>
          <w:szCs w:val="28"/>
        </w:rPr>
        <w:t>4.7</w:t>
      </w:r>
      <w:r w:rsidR="00B035F3" w:rsidRPr="00843E75">
        <w:rPr>
          <w:sz w:val="28"/>
          <w:szCs w:val="28"/>
        </w:rPr>
        <w:t xml:space="preserve"> </w:t>
      </w:r>
      <w:r w:rsidR="005E53E2">
        <w:rPr>
          <w:sz w:val="28"/>
          <w:szCs w:val="28"/>
        </w:rPr>
        <w:t xml:space="preserve">пункта 4 </w:t>
      </w:r>
      <w:r w:rsidR="00B035F3">
        <w:rPr>
          <w:sz w:val="28"/>
          <w:szCs w:val="28"/>
        </w:rPr>
        <w:t xml:space="preserve">приложения № 1 к </w:t>
      </w:r>
      <w:r w:rsidR="00B035F3" w:rsidRPr="00843E75">
        <w:rPr>
          <w:sz w:val="28"/>
          <w:szCs w:val="28"/>
        </w:rPr>
        <w:t>постановлени</w:t>
      </w:r>
      <w:r w:rsidR="00B035F3">
        <w:rPr>
          <w:sz w:val="28"/>
          <w:szCs w:val="28"/>
        </w:rPr>
        <w:t xml:space="preserve">ю </w:t>
      </w:r>
      <w:r w:rsidR="009101F3">
        <w:rPr>
          <w:sz w:val="28"/>
          <w:szCs w:val="28"/>
        </w:rPr>
        <w:t>изложить в следующей редакции:</w:t>
      </w:r>
    </w:p>
    <w:p w:rsidR="009101F3" w:rsidRDefault="00E82779" w:rsidP="00E82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«4.7. И</w:t>
      </w:r>
      <w:r w:rsidR="009101F3" w:rsidRPr="00F50EE4">
        <w:rPr>
          <w:sz w:val="28"/>
          <w:szCs w:val="28"/>
        </w:rPr>
        <w:t xml:space="preserve">сключение жилого помещения из </w:t>
      </w:r>
      <w:r w:rsidRPr="00F50EE4">
        <w:rPr>
          <w:sz w:val="28"/>
          <w:szCs w:val="28"/>
        </w:rPr>
        <w:t>специализированн</w:t>
      </w:r>
      <w:r>
        <w:rPr>
          <w:sz w:val="28"/>
          <w:szCs w:val="28"/>
        </w:rPr>
        <w:t>ого жилищного</w:t>
      </w:r>
      <w:r w:rsidRPr="00F50EE4">
        <w:rPr>
          <w:sz w:val="28"/>
          <w:szCs w:val="28"/>
        </w:rPr>
        <w:t xml:space="preserve"> </w:t>
      </w:r>
      <w:r w:rsidR="009101F3" w:rsidRPr="00F50EE4">
        <w:rPr>
          <w:sz w:val="28"/>
          <w:szCs w:val="28"/>
        </w:rPr>
        <w:t>фонда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B035F3" w:rsidRDefault="00E22406" w:rsidP="00413806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35F3">
        <w:rPr>
          <w:sz w:val="28"/>
          <w:szCs w:val="28"/>
        </w:rPr>
        <w:t xml:space="preserve">. </w:t>
      </w:r>
      <w:r w:rsidR="00B035F3" w:rsidRPr="00843E75">
        <w:rPr>
          <w:sz w:val="28"/>
          <w:szCs w:val="28"/>
        </w:rPr>
        <w:t>П</w:t>
      </w:r>
      <w:r w:rsidR="00B035F3">
        <w:rPr>
          <w:sz w:val="28"/>
          <w:szCs w:val="28"/>
        </w:rPr>
        <w:t>одп</w:t>
      </w:r>
      <w:r w:rsidR="00B035F3" w:rsidRPr="00843E75">
        <w:rPr>
          <w:sz w:val="28"/>
          <w:szCs w:val="28"/>
        </w:rPr>
        <w:t xml:space="preserve">ункт </w:t>
      </w:r>
      <w:r w:rsidR="00B035F3">
        <w:rPr>
          <w:sz w:val="28"/>
          <w:szCs w:val="28"/>
        </w:rPr>
        <w:t>4.10</w:t>
      </w:r>
      <w:r w:rsidR="00B035F3" w:rsidRPr="00843E75">
        <w:rPr>
          <w:sz w:val="28"/>
          <w:szCs w:val="28"/>
        </w:rPr>
        <w:t xml:space="preserve"> </w:t>
      </w:r>
      <w:r w:rsidR="005E53E2">
        <w:rPr>
          <w:sz w:val="28"/>
          <w:szCs w:val="28"/>
        </w:rPr>
        <w:t xml:space="preserve">пункта 4 </w:t>
      </w:r>
      <w:r w:rsidR="00B035F3">
        <w:rPr>
          <w:sz w:val="28"/>
          <w:szCs w:val="28"/>
        </w:rPr>
        <w:t xml:space="preserve">приложения № 1 к </w:t>
      </w:r>
      <w:r w:rsidR="00B035F3" w:rsidRPr="00843E75">
        <w:rPr>
          <w:sz w:val="28"/>
          <w:szCs w:val="28"/>
        </w:rPr>
        <w:t>постановлени</w:t>
      </w:r>
      <w:r w:rsidR="00B035F3">
        <w:rPr>
          <w:sz w:val="28"/>
          <w:szCs w:val="28"/>
        </w:rPr>
        <w:t>ю изложить в следующей редакции:</w:t>
      </w:r>
    </w:p>
    <w:p w:rsidR="00B035F3" w:rsidRDefault="00B035F3" w:rsidP="00B0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5F3">
        <w:rPr>
          <w:rFonts w:ascii="Times New Roman" w:hAnsi="Times New Roman" w:cs="Times New Roman"/>
          <w:sz w:val="28"/>
          <w:szCs w:val="28"/>
        </w:rPr>
        <w:t>«4.10. Предоставление жилых помещений гражданам по договору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87734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734">
        <w:rPr>
          <w:rFonts w:ascii="Times New Roman" w:hAnsi="Times New Roman" w:cs="Times New Roman"/>
          <w:sz w:val="28"/>
          <w:szCs w:val="28"/>
        </w:rPr>
        <w:t xml:space="preserve"> решения о заключении с </w:t>
      </w:r>
      <w:r w:rsidRPr="0041380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</w:t>
      </w:r>
      <w:r w:rsidRPr="00B03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числа детей-сирот и детей, оставшихся без попечения родителей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87734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по окончании срока договора найма специализированного жилого помещения в отношении этого же жилого помещения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709EA" w:rsidRPr="00FB1B43" w:rsidRDefault="00E82779" w:rsidP="002D157C">
      <w:pPr>
        <w:pStyle w:val="ConsPlusNormal"/>
        <w:spacing w:before="1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B43">
        <w:rPr>
          <w:rFonts w:ascii="Times New Roman" w:hAnsi="Times New Roman" w:cs="Times New Roman"/>
          <w:sz w:val="28"/>
          <w:szCs w:val="28"/>
        </w:rPr>
        <w:t>.</w:t>
      </w:r>
      <w:r w:rsidR="00533040">
        <w:rPr>
          <w:rFonts w:ascii="Times New Roman" w:hAnsi="Times New Roman" w:cs="Times New Roman"/>
          <w:sz w:val="28"/>
          <w:szCs w:val="28"/>
        </w:rPr>
        <w:t xml:space="preserve"> </w:t>
      </w:r>
      <w:r w:rsidR="00FB1B43" w:rsidRPr="00FB1B4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  <w:r w:rsidR="0018045F" w:rsidRPr="00FB1B43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FB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06" w:rsidRDefault="00413806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806" w:rsidRDefault="00413806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806" w:rsidRDefault="00413806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FB1B43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r w:rsidR="00E12A4A">
        <w:rPr>
          <w:sz w:val="28"/>
          <w:szCs w:val="28"/>
        </w:rPr>
        <w:t>А.А.Трофимов</w:t>
      </w:r>
    </w:p>
    <w:tbl>
      <w:tblPr>
        <w:tblW w:w="988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809"/>
      </w:tblGrid>
      <w:tr w:rsidR="004B53E0" w:rsidTr="00FB1B43">
        <w:trPr>
          <w:trHeight w:val="360"/>
        </w:trPr>
        <w:tc>
          <w:tcPr>
            <w:tcW w:w="4548" w:type="dxa"/>
            <w:hideMark/>
          </w:tcPr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13806" w:rsidRDefault="00413806">
            <w:pPr>
              <w:pStyle w:val="Normal1"/>
              <w:rPr>
                <w:sz w:val="28"/>
              </w:rPr>
            </w:pPr>
          </w:p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809" w:type="dxa"/>
          </w:tcPr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13806" w:rsidRDefault="00413806" w:rsidP="00FB1B43">
            <w:pPr>
              <w:pStyle w:val="Normal1"/>
              <w:rPr>
                <w:sz w:val="28"/>
              </w:rPr>
            </w:pPr>
          </w:p>
          <w:p w:rsidR="004B53E0" w:rsidRDefault="004B53E0" w:rsidP="00FB1B43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</w:tc>
      </w:tr>
      <w:tr w:rsidR="004B53E0" w:rsidTr="00FB1B43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2B2E59" w:rsidRDefault="00FB1B43" w:rsidP="00112F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А.В.Миловский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FB1B43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О.В.Яшунина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</w:tcPr>
          <w:p w:rsidR="002B2E59" w:rsidRPr="002B2E59" w:rsidRDefault="002B2E59" w:rsidP="002B2E59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2B2E59">
              <w:rPr>
                <w:rStyle w:val="ad"/>
                <w:b w:val="0"/>
                <w:iCs/>
                <w:sz w:val="24"/>
                <w:szCs w:val="24"/>
                <w:shd w:val="clear" w:color="auto" w:fill="FFFFFF"/>
              </w:rPr>
              <w:t>Заместитель главы администрации по развитию и жизнеобеспечению города Юрьев-Польский, начальник управления экономики и планирования</w:t>
            </w:r>
          </w:p>
          <w:p w:rsidR="002B2E59" w:rsidRDefault="002B2E59" w:rsidP="002B2E59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Е.С.Прыткова</w:t>
            </w: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  <w:p w:rsidR="002B2E59" w:rsidRDefault="002B2E59">
            <w:pPr>
              <w:pStyle w:val="Normal1"/>
              <w:jc w:val="right"/>
              <w:rPr>
                <w:sz w:val="24"/>
              </w:rPr>
            </w:pPr>
          </w:p>
        </w:tc>
      </w:tr>
      <w:tr w:rsidR="004B53E0" w:rsidTr="00FB1B43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809" w:type="dxa"/>
          </w:tcPr>
          <w:p w:rsidR="00FB1B43" w:rsidRDefault="00FB1B43" w:rsidP="00413806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53E0" w:rsidRDefault="004B53E0" w:rsidP="004B53E0">
      <w:pPr>
        <w:rPr>
          <w:rFonts w:eastAsia="Calibri"/>
          <w:sz w:val="24"/>
        </w:rPr>
      </w:pPr>
    </w:p>
    <w:p w:rsidR="004B53E0" w:rsidRDefault="004B53E0" w:rsidP="004B53E0">
      <w:pPr>
        <w:pStyle w:val="Normal1"/>
        <w:jc w:val="right"/>
        <w:rPr>
          <w:sz w:val="18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2D157C">
        <w:rPr>
          <w:i/>
        </w:rPr>
        <w:t>О внесении изменений</w:t>
      </w:r>
      <w:r w:rsidRPr="003E1B7D">
        <w:rPr>
          <w:i/>
        </w:rPr>
        <w:t xml:space="preserve"> в постановление администрации муниципального образования Юрьев-Польский район от </w:t>
      </w:r>
      <w:r w:rsidR="00413806">
        <w:rPr>
          <w:i/>
        </w:rPr>
        <w:t>19.03.2015</w:t>
      </w:r>
      <w:r w:rsidR="00975604">
        <w:rPr>
          <w:i/>
        </w:rPr>
        <w:t xml:space="preserve"> № </w:t>
      </w:r>
      <w:r w:rsidR="00413806">
        <w:rPr>
          <w:i/>
        </w:rPr>
        <w:t>254</w:t>
      </w:r>
      <w:r>
        <w:t xml:space="preserve"> </w:t>
      </w:r>
    </w:p>
    <w:p w:rsidR="004B53E0" w:rsidRDefault="004B53E0" w:rsidP="004B53E0">
      <w:pPr>
        <w:spacing w:before="120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>Исп. Зав. отделом опеки и попечительства управления образования И.В.Ларионова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 xml:space="preserve">1. Дело </w:t>
      </w:r>
      <w:r w:rsidR="00413806">
        <w:t xml:space="preserve">– </w:t>
      </w:r>
      <w:r>
        <w:t>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13806" w:rsidRDefault="008E0F3E" w:rsidP="00413806">
      <w:pPr>
        <w:ind w:left="633"/>
      </w:pPr>
      <w:r>
        <w:t>3.</w:t>
      </w:r>
      <w:r w:rsidR="00413806" w:rsidRPr="00413806">
        <w:t xml:space="preserve"> </w:t>
      </w:r>
      <w:r w:rsidR="00413806">
        <w:t>Прытковой Е.С. – 1 экз.</w:t>
      </w:r>
    </w:p>
    <w:p w:rsidR="00E82779" w:rsidRDefault="00413806" w:rsidP="00413806">
      <w:pPr>
        <w:ind w:left="633"/>
      </w:pPr>
      <w:r>
        <w:t xml:space="preserve">4. </w:t>
      </w:r>
      <w:r w:rsidR="00E82779">
        <w:t>Губанову М.В. – 1 экз.</w:t>
      </w:r>
    </w:p>
    <w:p w:rsidR="00413806" w:rsidRDefault="00E82779" w:rsidP="00413806">
      <w:pPr>
        <w:ind w:left="633"/>
      </w:pPr>
      <w:r>
        <w:t xml:space="preserve">5. </w:t>
      </w:r>
      <w:r w:rsidR="00413806">
        <w:t xml:space="preserve">Прокуратура – 1 экз. </w:t>
      </w:r>
    </w:p>
    <w:p w:rsidR="008E0F3E" w:rsidRDefault="008E0F3E" w:rsidP="004B53E0">
      <w:pPr>
        <w:ind w:left="633"/>
      </w:pPr>
    </w:p>
    <w:p w:rsidR="004B6191" w:rsidRDefault="004B53E0" w:rsidP="003E1B7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E12A4A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90" w:rsidRDefault="00084B90" w:rsidP="009709EA">
      <w:r>
        <w:separator/>
      </w:r>
    </w:p>
  </w:endnote>
  <w:endnote w:type="continuationSeparator" w:id="0">
    <w:p w:rsidR="00084B90" w:rsidRDefault="00084B90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90" w:rsidRDefault="00084B90" w:rsidP="009709EA">
      <w:r>
        <w:separator/>
      </w:r>
    </w:p>
  </w:footnote>
  <w:footnote w:type="continuationSeparator" w:id="0">
    <w:p w:rsidR="00084B90" w:rsidRDefault="00084B90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764202"/>
      <w:docPartObj>
        <w:docPartGallery w:val="Page Numbers (Top of Page)"/>
        <w:docPartUnique/>
      </w:docPartObj>
    </w:sdtPr>
    <w:sdtEndPr/>
    <w:sdtContent>
      <w:p w:rsidR="00B65277" w:rsidRDefault="00B65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B0">
          <w:rPr>
            <w:noProof/>
          </w:rPr>
          <w:t>3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238AC"/>
    <w:rsid w:val="00051670"/>
    <w:rsid w:val="00063554"/>
    <w:rsid w:val="00084B90"/>
    <w:rsid w:val="000B7089"/>
    <w:rsid w:val="000C17A4"/>
    <w:rsid w:val="000D631A"/>
    <w:rsid w:val="000F1064"/>
    <w:rsid w:val="00112F65"/>
    <w:rsid w:val="0013682C"/>
    <w:rsid w:val="00157C5E"/>
    <w:rsid w:val="0018045F"/>
    <w:rsid w:val="00193B1A"/>
    <w:rsid w:val="001B6D8A"/>
    <w:rsid w:val="002001FB"/>
    <w:rsid w:val="00250D1E"/>
    <w:rsid w:val="0029026A"/>
    <w:rsid w:val="002B2E59"/>
    <w:rsid w:val="002D157C"/>
    <w:rsid w:val="003225B9"/>
    <w:rsid w:val="00336F52"/>
    <w:rsid w:val="00374C39"/>
    <w:rsid w:val="003818D3"/>
    <w:rsid w:val="00392AA1"/>
    <w:rsid w:val="00396C85"/>
    <w:rsid w:val="003B4514"/>
    <w:rsid w:val="003C08E9"/>
    <w:rsid w:val="003C0EE2"/>
    <w:rsid w:val="003E1B7D"/>
    <w:rsid w:val="003E3452"/>
    <w:rsid w:val="004104BD"/>
    <w:rsid w:val="00413806"/>
    <w:rsid w:val="00463AD6"/>
    <w:rsid w:val="004B53E0"/>
    <w:rsid w:val="004B612C"/>
    <w:rsid w:val="004B6191"/>
    <w:rsid w:val="004C224E"/>
    <w:rsid w:val="004C33CF"/>
    <w:rsid w:val="00504631"/>
    <w:rsid w:val="005178F1"/>
    <w:rsid w:val="005235E4"/>
    <w:rsid w:val="0053233A"/>
    <w:rsid w:val="00533040"/>
    <w:rsid w:val="005838F2"/>
    <w:rsid w:val="00594FA9"/>
    <w:rsid w:val="005A487E"/>
    <w:rsid w:val="005D2633"/>
    <w:rsid w:val="005E02C1"/>
    <w:rsid w:val="005E53E2"/>
    <w:rsid w:val="00642B07"/>
    <w:rsid w:val="00653EF1"/>
    <w:rsid w:val="00656424"/>
    <w:rsid w:val="00656D55"/>
    <w:rsid w:val="00687734"/>
    <w:rsid w:val="006904E1"/>
    <w:rsid w:val="00695D22"/>
    <w:rsid w:val="00697198"/>
    <w:rsid w:val="006F3D10"/>
    <w:rsid w:val="00742C89"/>
    <w:rsid w:val="00777747"/>
    <w:rsid w:val="00793B4F"/>
    <w:rsid w:val="007A18B6"/>
    <w:rsid w:val="007B3BAE"/>
    <w:rsid w:val="007C1F20"/>
    <w:rsid w:val="008036A8"/>
    <w:rsid w:val="00821084"/>
    <w:rsid w:val="00827C97"/>
    <w:rsid w:val="00843E75"/>
    <w:rsid w:val="00871452"/>
    <w:rsid w:val="008751B6"/>
    <w:rsid w:val="008E0F3E"/>
    <w:rsid w:val="008E5DB5"/>
    <w:rsid w:val="009101F3"/>
    <w:rsid w:val="00914E7F"/>
    <w:rsid w:val="00952DDD"/>
    <w:rsid w:val="00965F0C"/>
    <w:rsid w:val="009709EA"/>
    <w:rsid w:val="0097273C"/>
    <w:rsid w:val="00975604"/>
    <w:rsid w:val="00985DEE"/>
    <w:rsid w:val="00996ECA"/>
    <w:rsid w:val="009A4FD0"/>
    <w:rsid w:val="009C65E7"/>
    <w:rsid w:val="009E4448"/>
    <w:rsid w:val="00AF6C8F"/>
    <w:rsid w:val="00B02B29"/>
    <w:rsid w:val="00B035F3"/>
    <w:rsid w:val="00B03FEA"/>
    <w:rsid w:val="00B375D5"/>
    <w:rsid w:val="00B65277"/>
    <w:rsid w:val="00BA5A92"/>
    <w:rsid w:val="00BA6233"/>
    <w:rsid w:val="00BC1430"/>
    <w:rsid w:val="00BD32F1"/>
    <w:rsid w:val="00BE6154"/>
    <w:rsid w:val="00C06E96"/>
    <w:rsid w:val="00C462F0"/>
    <w:rsid w:val="00C558B7"/>
    <w:rsid w:val="00C6382C"/>
    <w:rsid w:val="00C77A05"/>
    <w:rsid w:val="00D0131A"/>
    <w:rsid w:val="00D70448"/>
    <w:rsid w:val="00DB13F4"/>
    <w:rsid w:val="00E12A4A"/>
    <w:rsid w:val="00E22406"/>
    <w:rsid w:val="00E77C0F"/>
    <w:rsid w:val="00E82779"/>
    <w:rsid w:val="00EB550D"/>
    <w:rsid w:val="00ED019D"/>
    <w:rsid w:val="00F35462"/>
    <w:rsid w:val="00F50EE4"/>
    <w:rsid w:val="00F56FB0"/>
    <w:rsid w:val="00F62966"/>
    <w:rsid w:val="00F66F38"/>
    <w:rsid w:val="00F96BDE"/>
    <w:rsid w:val="00FA41A5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2AF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965F0C"/>
    <w:rPr>
      <w:b/>
      <w:bCs/>
    </w:rPr>
  </w:style>
  <w:style w:type="paragraph" w:customStyle="1" w:styleId="ConsPlusTitle">
    <w:name w:val="ConsPlusTitle"/>
    <w:rsid w:val="00F50E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61E966C0EE3DCEDB92B59DA705CFF159D449C08DE27806029CBF62010D2F906DF7B23D3D67BB7061415e1Z1N" TargetMode="External"/><Relationship Id="rId13" Type="http://schemas.openxmlformats.org/officeDocument/2006/relationships/hyperlink" Target="consultantplus://offline/ref=53561E966C0EE3DCEDB92B4FD91C02F5159E1D94028E7DDC6521C3A477108EBC50D670749C922AA404170912837D5CBC54eEZ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561E966C0EE3DCEDB92B4FD91C02F5159E1D94028B7AD06829C3A477108EBC50D670749C922AA404170912837D5CBC54eEZ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561E966C0EE3DCEDB92B59DA705CFF1397419A03817082317CC5F3284088E902962E2DCDD561A9000A151285e6Z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561E966C0EE3DCEDB92B59DA705CFF1397469D04897082317CC5F3284088E902962E2DCDD561A9000A151285e6Z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561E966C0EE3DCEDB92B59DA705CFF13944B98058F7082317CC5F3284088E902962E2DCDD561A9000A151285e6Z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C18A-FDC9-43BD-9B20-47CE922D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76</cp:revision>
  <cp:lastPrinted>2023-04-07T11:41:00Z</cp:lastPrinted>
  <dcterms:created xsi:type="dcterms:W3CDTF">2017-02-20T05:18:00Z</dcterms:created>
  <dcterms:modified xsi:type="dcterms:W3CDTF">2023-05-15T12:43:00Z</dcterms:modified>
</cp:coreProperties>
</file>