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auto"/>
          <w:sz w:val="32"/>
          <w:szCs w:val="32"/>
        </w:rPr>
      </w:pPr>
      <w:r>
        <w:rPr>
          <w:b w:val="false"/>
          <w:bCs/>
          <w:color w:val="auto"/>
          <w:sz w:val="32"/>
          <w:szCs w:val="32"/>
        </w:rPr>
        <w:t xml:space="preserve">    </w:t>
      </w:r>
      <w:r>
        <w:rPr>
          <w:b w:val="false"/>
          <w:bCs/>
          <w:color w:val="auto"/>
          <w:sz w:val="32"/>
          <w:szCs w:val="32"/>
        </w:rPr>
        <w:t>МУНИЦИПАЛЬНОГО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auto"/>
          <w:sz w:val="32"/>
          <w:szCs w:val="32"/>
        </w:rPr>
      </w:pPr>
      <w:r>
        <w:rPr>
          <w:b w:val="false"/>
          <w:bCs/>
          <w:color w:val="auto"/>
          <w:sz w:val="32"/>
          <w:szCs w:val="32"/>
        </w:rPr>
        <w:t>ЮРЬЕВ-ПОЛЬСКИЙ РАЙОН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0" w:leader="none"/>
          <w:tab w:val="center" w:pos="4819" w:leader="none"/>
        </w:tabs>
        <w:rPr>
          <w:i/>
          <w:i/>
        </w:rPr>
      </w:pPr>
      <w:r>
        <w:rPr>
          <w:sz w:val="28"/>
          <w:szCs w:val="28"/>
        </w:rPr>
        <w:t>от 21.02.2024                                                                      №238</w:t>
      </w:r>
    </w:p>
    <w:p>
      <w:pPr>
        <w:pStyle w:val="Normal"/>
        <w:tabs>
          <w:tab w:val="clear" w:pos="708"/>
          <w:tab w:val="left" w:pos="6300" w:leader="none"/>
          <w:tab w:val="left" w:pos="7200" w:leader="none"/>
        </w:tabs>
        <w:spacing w:before="120" w:afterAutospacing="1"/>
        <w:ind w:right="3623" w:hanging="0"/>
        <w:jc w:val="both"/>
        <w:rPr>
          <w:i/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основные общеобразовательные программы на территории муниципального образования Юрьев-Польский район, на 2024 год</w:t>
      </w:r>
    </w:p>
    <w:p>
      <w:pPr>
        <w:pStyle w:val="Normal"/>
        <w:spacing w:before="48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 xml:space="preserve"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пунктом 4 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                                                 п о с т а н о в л я ю: </w:t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1.Закрепить территории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2024 год согласно приложению № 1 к настоящему постановлению.</w:t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2.Закрепить территории за муниципальными бюджетными образовательными организациями, реализующими основные образовательные программы среднего общего образования на территории муниципального образования Юрьев-Польский район, на 2024 год согласно приложению №2 к настоящему постановлению.</w:t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3.Закрепить территории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 год согласно приложению № 3 к настоящему постановлению.</w:t>
      </w:r>
    </w:p>
    <w:p>
      <w:pPr>
        <w:pStyle w:val="Normal"/>
        <w:spacing w:before="12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>
      <w:pPr>
        <w:pStyle w:val="Normal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5. Настоящее постановление подлежит официальному опубликованию и  размещению на официальном сайте муниципального образования Юрьев-Польский район.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А.А.Трофимов</w:t>
      </w:r>
      <w:r>
        <w:rPr>
          <w:bCs/>
          <w:kern w:val="2"/>
          <w:sz w:val="28"/>
          <w:szCs w:val="28"/>
        </w:rPr>
        <w:t xml:space="preserve">    </w:t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LO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Приложение № 1</w:t>
      </w:r>
    </w:p>
    <w:p>
      <w:pPr>
        <w:pStyle w:val="Normal"/>
        <w:numPr>
          <w:ilvl w:val="0"/>
          <w:numId w:val="0"/>
        </w:numPr>
        <w:spacing w:before="360" w:after="0"/>
        <w:ind w:left="0" w:hanging="0"/>
        <w:jc w:val="right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Юрьев-Польский район</w:t>
      </w:r>
    </w:p>
    <w:p>
      <w:pPr>
        <w:pStyle w:val="Normal"/>
        <w:suppressAutoHyphens w:val="true"/>
        <w:jc w:val="center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 xml:space="preserve">От </w:t>
      </w:r>
      <w:r>
        <w:rPr>
          <w:rFonts w:eastAsia="Times New Roman"/>
          <w:bCs/>
          <w:kern w:val="2"/>
          <w:sz w:val="28"/>
          <w:szCs w:val="28"/>
        </w:rPr>
        <w:t>21.02.2024</w:t>
      </w:r>
      <w:r>
        <w:rPr>
          <w:rFonts w:eastAsia="Times New Roman"/>
          <w:bCs/>
          <w:kern w:val="2"/>
          <w:sz w:val="28"/>
          <w:szCs w:val="28"/>
        </w:rPr>
        <w:t xml:space="preserve">                № </w:t>
      </w:r>
      <w:r>
        <w:rPr>
          <w:rFonts w:eastAsia="Times New Roman"/>
          <w:bCs/>
          <w:kern w:val="2"/>
          <w:sz w:val="28"/>
          <w:szCs w:val="28"/>
        </w:rPr>
        <w:t>238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2024 год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улицы: Артиллерийская, Вокзальная, Гагарина, Гражданская, Герцена, Дорожная, Железнодорожная, Завалье, Заводская (с д. 52 до конца улицы), Ильинская, Комсомольская, Линейная, Матросова, Мира, Новая, Овражная, Перфильева, Покровская (д.2-52, 23-43), Полевая,</w:t>
      </w:r>
      <w:r>
        <w:rPr>
          <w:sz w:val="28"/>
          <w:szCs w:val="28"/>
        </w:rPr>
        <w:t xml:space="preserve"> Поселок нефтебазы, </w:t>
      </w:r>
      <w:r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>
        <w:rPr>
          <w:sz w:val="28"/>
          <w:szCs w:val="28"/>
        </w:rPr>
        <w:t xml:space="preserve"> Южная;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ереулки: Бобкова, Вокзальный, Заводской, Зеленый, Липатова, Никонова, Октябрьский, Раздольный, </w:t>
      </w:r>
      <w:r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>Садовый, Красноармейский, Овражный;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тупик Песчаный;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села: Афинеево, Дроздово, Ильинское, Калиновка, Кирпичный завод, Кузьмадино, Кумино, Поелово, Ручейки;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Автотранспортный проезд;</w:t>
      </w:r>
    </w:p>
    <w:p>
      <w:pPr>
        <w:pStyle w:val="Normal"/>
        <w:ind w:left="708" w:firstLine="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Железнодорожный тупик, Железнодорожные будки № 200, 204 км. дом ДУ № 63;</w:t>
      </w:r>
    </w:p>
    <w:p>
      <w:pPr>
        <w:pStyle w:val="Normal"/>
        <w:ind w:left="708" w:firstLine="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Палазино.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>
      <w:pPr>
        <w:pStyle w:val="Normal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улицы: </w:t>
      </w:r>
      <w:r>
        <w:rPr>
          <w:rFonts w:eastAsia="Times New Roman"/>
          <w:color w:val="000000"/>
          <w:sz w:val="28"/>
          <w:szCs w:val="28"/>
        </w:rPr>
        <w:t>1 Мая (д. 2-60, 1-87, 89-95), Владимирская, Дзержинского, Заводская (до д. 50),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Заречная, </w:t>
      </w:r>
      <w:r>
        <w:rPr>
          <w:color w:val="000000"/>
          <w:sz w:val="28"/>
          <w:szCs w:val="28"/>
        </w:rPr>
        <w:t>Калинина</w:t>
      </w:r>
      <w:r>
        <w:rPr>
          <w:rFonts w:eastAsia="Times New Roman"/>
          <w:color w:val="000000"/>
          <w:sz w:val="28"/>
          <w:szCs w:val="28"/>
        </w:rPr>
        <w:t xml:space="preserve">, Краснооктябрьская, Луговая (д. 1-27, 29-31), Набережная, Нагорная, Некрасовская,   Покровская (д.1-21), Пушкина, Рачкова, </w:t>
      </w:r>
      <w:r>
        <w:rPr>
          <w:rFonts w:eastAsia="Times New Roman"/>
          <w:sz w:val="28"/>
          <w:szCs w:val="28"/>
        </w:rPr>
        <w:t xml:space="preserve">Революции, </w:t>
      </w:r>
      <w:r>
        <w:rPr>
          <w:rFonts w:eastAsia="Times New Roman"/>
          <w:color w:val="000000"/>
          <w:sz w:val="28"/>
          <w:szCs w:val="28"/>
        </w:rPr>
        <w:t>Северная, Совхозная, Стахановская, Текстильная, Ударная (нечетная сторона), Фрунзе, Чапаева, Чиркова (Парковая),  Шибанкова (д.1-49, 51-87, 2-94), Школьная (д. 1-57, 2-36);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площади: Крестьянская, Советская;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переулки: </w:t>
      </w:r>
      <w:r>
        <w:rPr>
          <w:rFonts w:eastAsia="Times New Roman"/>
          <w:color w:val="000000"/>
          <w:sz w:val="28"/>
          <w:szCs w:val="28"/>
        </w:rPr>
        <w:t xml:space="preserve">Авангардский (четная сторона), Береговой, Богомолова, Малый, </w:t>
      </w:r>
      <w:r>
        <w:rPr>
          <w:color w:val="000000"/>
          <w:sz w:val="28"/>
          <w:szCs w:val="28"/>
        </w:rPr>
        <w:t>Торговый</w:t>
      </w:r>
      <w:r>
        <w:rPr>
          <w:rFonts w:eastAsia="Times New Roman"/>
          <w:color w:val="000000"/>
          <w:sz w:val="28"/>
          <w:szCs w:val="28"/>
        </w:rPr>
        <w:t>, Каланчевский, Музейный, Николаева, Новый,  Старый,</w:t>
      </w:r>
      <w:r>
        <w:rPr>
          <w:color w:val="000000"/>
          <w:sz w:val="28"/>
          <w:szCs w:val="28"/>
        </w:rPr>
        <w:t xml:space="preserve"> Узкий,</w:t>
      </w:r>
      <w:r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тупики: Александровский, Каланчевский.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Улицы: 1 Мая (д. 62-104, 97-181), 1-ая Усадебная, Вишневая, </w:t>
      </w:r>
      <w:r>
        <w:rPr>
          <w:sz w:val="28"/>
          <w:szCs w:val="28"/>
        </w:rPr>
        <w:t xml:space="preserve">Генерала Фомина, </w:t>
      </w:r>
      <w:r>
        <w:rPr>
          <w:rFonts w:eastAsia="Times New Roman"/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Западная, Красносельская, Красный поселок, Луговая  (д. 35 - 52), Павших борцов, </w:t>
      </w:r>
      <w:r>
        <w:rPr>
          <w:sz w:val="28"/>
          <w:szCs w:val="28"/>
        </w:rPr>
        <w:t>Производственная,</w:t>
      </w:r>
      <w:r>
        <w:rPr>
          <w:rFonts w:eastAsia="Times New Roman"/>
          <w:sz w:val="28"/>
          <w:szCs w:val="28"/>
        </w:rPr>
        <w:t xml:space="preserve"> Пролетарская,</w:t>
      </w:r>
      <w:r>
        <w:rPr>
          <w:sz w:val="28"/>
          <w:szCs w:val="28"/>
        </w:rPr>
        <w:t xml:space="preserve"> Рябиновая,</w:t>
      </w:r>
      <w:r>
        <w:rPr>
          <w:rFonts w:eastAsia="Times New Roman"/>
          <w:sz w:val="28"/>
          <w:szCs w:val="28"/>
        </w:rPr>
        <w:t xml:space="preserve"> Ударная (четная сторона), Шибанкова (д.89-115, 96-164);</w:t>
      </w:r>
      <w:r>
        <w:rPr>
          <w:sz w:val="28"/>
          <w:szCs w:val="28"/>
        </w:rPr>
        <w:t xml:space="preserve"> Молодежная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переулки: Авангардский (нечетная сторона), Петропавловский, Подгорный, Промышленный;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село Красное.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«Косинская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Березники, Большепетровское, Большелучинское, Горки, Новое, Исаково, Косинское, Рябинино, Фроловское, Черкасово, </w:t>
      </w:r>
      <w:r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Борисовка, Выползово, Елох, Елховское лесничество, Карабаниха, Махлино, Михали, Новопавловка.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«Опольевская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Веска, Волствиново, Ополье, Ненашевское, Сорогужино, Теньки, Терентьевка, Федосьино.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«Семьинская основная общеобразовательная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Авдотьино, Ратислово, Семьинское, Терновка.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Вижегша,</w:t>
      </w:r>
      <w:r>
        <w:rPr/>
        <w:t xml:space="preserve"> </w:t>
      </w:r>
      <w:r>
        <w:rPr>
          <w:rFonts w:eastAsia="Times New Roman"/>
          <w:sz w:val="28"/>
          <w:szCs w:val="28"/>
        </w:rPr>
        <w:t xml:space="preserve">Гаврильцево, Карандышево, Ключевая, Новая, Осиповец, Терешки, Турсино, Турыгино, Щадрино.  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«Сосновоборская основная общеобразовательная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Варварино, Калмань, Кучки, Лиственный, Сосновый Бор;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Егоровка, Колокольцево.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село Андреевское;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Мукино, Тартышево.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«Небыловская средняя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Абабурово, Горяиново, Косагово, Котлучино, Лыково, Небылое, Павловское, Чеково;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Баскаки, Васильевка, Железово, Звенцово, Лукино, Котлучино, Невежино, Чувашиха.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r>
        <w:rPr>
          <w:b/>
          <w:sz w:val="28"/>
        </w:rPr>
        <w:t>Симская средняя общеобразовательная школа имени Героя Советского Союза Александра Федоровича Богомолова</w:t>
      </w:r>
      <w:r>
        <w:rPr>
          <w:rFonts w:eastAsia="Times New Roman"/>
          <w:b/>
          <w:sz w:val="28"/>
          <w:szCs w:val="28"/>
        </w:rPr>
        <w:t>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Алексино, Ворогово, Добрынское, Дубрава, Заборье, Иналово, Каменка, Маймор, Матвейщево, Нестерово, Озерный, Парковый, Пенье, Перемилово, Подлесный, Радованье, Сима, Спасское, Старниково, Федоровское, Чернокулово, Шегодское;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местечко Лучки; 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Бильдино, Коленово, Кокорекино, Марково, Петрятково, Теслово, Шегодская.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Богородское, Ельцы, Красная Горка, Красное Заречье, Леднево, Никульское, Пречистая гора, Симизино, Федоровское;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Воскресенское, Лазаревское, Рябинки, Слуда.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«Шипиловская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сёла: Малолучинское, Парша, Старково, Шипилово;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Старково;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станции Леднево, Старково.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«Шихобаловская основная школа»: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Богдановское, Богдановский рыбопитомник, Карельская Слободка, Шихобалово;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деревня Дергаево.</w:t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r>
        <w:rPr>
          <w:b/>
          <w:sz w:val="28"/>
        </w:rPr>
        <w:t>Энтузиастская школа имени Героя Советского Союза В.И. Шибанкова</w:t>
      </w:r>
      <w:r>
        <w:rPr>
          <w:rFonts w:eastAsia="Times New Roman"/>
          <w:b/>
          <w:sz w:val="28"/>
          <w:szCs w:val="28"/>
        </w:rPr>
        <w:t>»:</w:t>
      </w:r>
    </w:p>
    <w:p>
      <w:pPr>
        <w:pStyle w:val="Normal"/>
        <w:suppressAutoHyphens w:val="tru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сёла: Беляницыно, Городище, Григорово, Иворово, Кубаево, Мало-Петровское, Подолец, Сваино, Турабьево, Энтузиаст;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деревни: Княжиха, Хорошовка, Юрково;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>местечко Шордога.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Приложение № 2</w:t>
      </w:r>
    </w:p>
    <w:p>
      <w:pPr>
        <w:pStyle w:val="Normal"/>
        <w:numPr>
          <w:ilvl w:val="0"/>
          <w:numId w:val="0"/>
        </w:numPr>
        <w:spacing w:before="360" w:after="0"/>
        <w:ind w:left="0" w:hanging="0"/>
        <w:jc w:val="right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Юрьев-Польский район</w:t>
      </w:r>
    </w:p>
    <w:p>
      <w:pPr>
        <w:pStyle w:val="Normal"/>
        <w:suppressAutoHyphens w:val="true"/>
        <w:jc w:val="center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 xml:space="preserve">От   </w:t>
      </w:r>
      <w:r>
        <w:rPr>
          <w:rFonts w:eastAsia="Times New Roman"/>
          <w:bCs/>
          <w:kern w:val="2"/>
          <w:sz w:val="28"/>
          <w:szCs w:val="28"/>
        </w:rPr>
        <w:t>21.02.2024</w:t>
      </w:r>
      <w:r>
        <w:rPr>
          <w:rFonts w:eastAsia="Times New Roman"/>
          <w:bCs/>
          <w:kern w:val="2"/>
          <w:sz w:val="28"/>
          <w:szCs w:val="28"/>
        </w:rPr>
        <w:t xml:space="preserve">    №  </w:t>
      </w:r>
      <w:r>
        <w:rPr>
          <w:rFonts w:eastAsia="Times New Roman"/>
          <w:bCs/>
          <w:kern w:val="2"/>
          <w:sz w:val="28"/>
          <w:szCs w:val="28"/>
        </w:rPr>
        <w:t>238</w:t>
      </w:r>
    </w:p>
    <w:p>
      <w:pPr>
        <w:pStyle w:val="Normal"/>
        <w:suppressAutoHyphens w:val="true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программы среднего общего образования на территории муниципального образования Юрьев-Польский район, на 2024 год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улицы: Артиллерийская, Вокзальная, Гагарина, Герцена, Гражданская, Дорожная, Железнодорожная, Заводская, Ильинская, Комсомольская, Линейная, Матросова, Мира, Новая, Набережная, Овражная, Перфильева, Покровская, Полевая, Революции, Свободы, Связистов, Станционная, Строителей, Терешковой, Чехова, Школьная, Южная.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переулки:</w:t>
        <w:tab/>
        <w:t xml:space="preserve">Бобкова, Богомолова, Вокзальный, Заводской, Зеленый, Липатова, Никонова, Новый, Овражный, Октябрьский, Раздольный, Речной, Садовый;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тупики: Александровский, Железнодорожный, Песчаный. 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Железнодорожные будки № 200, 204 км.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 ДУ № 63; Автотранспортный проезд.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деревни: Вижегша, Гаврильцево, Егоровка, Карандышево, Колокольцево, Новая, Осиповец, Палазино, Теньки, Терентьевка, Терешки, Турсино, Турыгино, Щадрино.</w:t>
      </w:r>
    </w:p>
    <w:p>
      <w:pPr>
        <w:pStyle w:val="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сёла: Авдотьино, Андреевское, Афинеево, Варварино, Дроздово, Ильинское, Калиновка, Калмань, Кузьмадино, Кирпичный завод, Кумино, Кучки, Лиственный, Новое, Поелово, Ратислово, Ручейки, Семьинское, Сосновый Бор, Терновка, Турабьево, Хвойный, Энтузиаст.</w:t>
      </w:r>
    </w:p>
    <w:p>
      <w:pPr>
        <w:pStyle w:val="Normal"/>
        <w:ind w:firstLine="720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firstLine="720"/>
        <w:jc w:val="both"/>
        <w:rPr>
          <w:rFonts w:eastAsia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Юрьев-Польского «Школа № 3»: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000000"/>
          <w:sz w:val="28"/>
        </w:rPr>
      </w:pPr>
      <w:r>
        <w:rPr>
          <w:rFonts w:eastAsia="Courier New"/>
          <w:color w:val="000000"/>
          <w:sz w:val="28"/>
        </w:rPr>
        <w:t xml:space="preserve">улицы: </w:t>
      </w:r>
      <w:r>
        <w:rPr>
          <w:rFonts w:eastAsia="Times New Roman"/>
          <w:sz w:val="28"/>
          <w:szCs w:val="28"/>
        </w:rPr>
        <w:t>1 Мая, 1-ая Усадебная, Вишневая,</w:t>
      </w:r>
      <w:r>
        <w:rPr>
          <w:rFonts w:eastAsia="Courier New"/>
          <w:color w:val="000000"/>
          <w:sz w:val="28"/>
        </w:rPr>
        <w:t xml:space="preserve"> Владимирская,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Генерала Фомина,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</w:rPr>
        <w:t>Горького, Дзержинского, Завалье, Западная, Заречная, Калинина, Краснооктябрьская, Красносельская, Красный поселок, Луговая, Нагорная, Некрасовская, Павших борцов, Производственная, Пролетарская, Пушкина, Рачкова, Рябиновая, Северная, Совхозная, Стахановская, Текстильная, Ударная, Фрунзе, Чапаева, Чиркова, Шибанкова.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000000"/>
          <w:sz w:val="28"/>
        </w:rPr>
      </w:pPr>
      <w:r>
        <w:rPr>
          <w:rFonts w:eastAsia="Courier New"/>
          <w:color w:val="000000"/>
          <w:sz w:val="28"/>
        </w:rPr>
        <w:t>переулки: Авангардский, Береговой, Каланчевский, Красноармейский, Малый, Музейный, Николаева Петропавловский, Подгорный, Промышленный, Торговый, Старый, Узкий, Фабричный.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000000"/>
          <w:sz w:val="28"/>
        </w:rPr>
      </w:pPr>
      <w:r>
        <w:rPr>
          <w:rFonts w:eastAsia="Courier New"/>
          <w:color w:val="000000"/>
          <w:sz w:val="28"/>
        </w:rPr>
        <w:t>площади: Крестьянская, Советская.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000000"/>
          <w:sz w:val="28"/>
        </w:rPr>
      </w:pPr>
      <w:r>
        <w:rPr>
          <w:rFonts w:eastAsia="Courier New"/>
          <w:color w:val="000000"/>
          <w:sz w:val="28"/>
        </w:rPr>
        <w:t xml:space="preserve">тупик: Каланчевский. 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000000"/>
          <w:sz w:val="28"/>
        </w:rPr>
      </w:pPr>
      <w:r>
        <w:rPr>
          <w:rFonts w:eastAsia="Courier New"/>
          <w:color w:val="000000"/>
          <w:sz w:val="28"/>
        </w:rPr>
        <w:t xml:space="preserve">поселок: </w:t>
      </w:r>
      <w:r>
        <w:rPr>
          <w:rFonts w:eastAsia="Courier New"/>
          <w:sz w:val="28"/>
        </w:rPr>
        <w:t>Пригородный</w:t>
      </w:r>
      <w:r>
        <w:rPr>
          <w:rFonts w:eastAsia="Courier New"/>
          <w:color w:val="000000"/>
          <w:sz w:val="28"/>
        </w:rPr>
        <w:t>.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color w:val="000000"/>
          <w:sz w:val="28"/>
        </w:rPr>
        <w:t>сёла:</w:t>
        <w:tab/>
      </w:r>
      <w:r>
        <w:rPr>
          <w:rFonts w:eastAsia="Courier New"/>
          <w:sz w:val="28"/>
        </w:rPr>
        <w:t>Беляницыно, Березники, Большепетровское, Большелучинское, Волствиново,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Горки, Городище, Григорово,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Иворово,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Исаково, Красное, Косинское,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Кубаево,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Малолучинское, Мало-Петровское,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Ненашевское, Ополье, Парша,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Подолец,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Рябинино, Сваино, Старково, Сорогужино, Федосьино,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Фроловское, Черкасово,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Шипилово.</w:t>
      </w:r>
      <w:r>
        <w:rPr>
          <w:rFonts w:eastAsia="Courier New"/>
          <w:color w:val="FF0000"/>
          <w:sz w:val="28"/>
        </w:rPr>
        <w:t xml:space="preserve"> 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деревни:</w:t>
        <w:tab/>
        <w:t>Борисовка, Выползово, Елох, Елховское лесничество, Карабаниха, Ключевая, Княжиха, Махлино, Михали, Новопавловка, Старково, Хорошовка, Юрково.</w:t>
      </w:r>
    </w:p>
    <w:p>
      <w:pPr>
        <w:pStyle w:val="Normal"/>
        <w:widowControl w:val="false"/>
        <w:ind w:left="708" w:hanging="0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станции: Старково, Леднево. 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местечко Шордога. </w:t>
      </w:r>
    </w:p>
    <w:p>
      <w:pPr>
        <w:pStyle w:val="Normal"/>
        <w:widowControl w:val="false"/>
        <w:ind w:firstLine="708"/>
        <w:jc w:val="both"/>
        <w:rPr>
          <w:rFonts w:eastAsia="Courier New"/>
          <w:b/>
          <w:b/>
          <w:sz w:val="28"/>
        </w:rPr>
      </w:pPr>
      <w:r>
        <w:rPr>
          <w:rFonts w:eastAsia="Courier New"/>
          <w:b/>
          <w:sz w:val="28"/>
        </w:rPr>
      </w:r>
    </w:p>
    <w:p>
      <w:pPr>
        <w:pStyle w:val="Normal"/>
        <w:widowControl w:val="false"/>
        <w:ind w:firstLine="708"/>
        <w:jc w:val="both"/>
        <w:rPr>
          <w:rFonts w:eastAsia="Courier New"/>
          <w:b/>
          <w:b/>
          <w:color w:val="000000"/>
          <w:sz w:val="28"/>
        </w:rPr>
      </w:pPr>
      <w:r>
        <w:rPr>
          <w:rFonts w:eastAsia="Courier New"/>
          <w:b/>
          <w:color w:val="000000"/>
          <w:sz w:val="28"/>
        </w:rPr>
        <w:t>3. Муниципальное бюджетное общеобразовательное учреждение «Небыловская средняя школа»: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color w:val="000000"/>
          <w:sz w:val="28"/>
        </w:rPr>
        <w:t>сёла:</w:t>
        <w:tab/>
      </w:r>
      <w:r>
        <w:rPr>
          <w:rFonts w:eastAsia="Courier New"/>
          <w:sz w:val="28"/>
        </w:rPr>
        <w:t>Абабурово, Андреевское,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Богдановское, Богдановский рыбопитомник, Богородское, Горяиново,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Ельцы,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Карельская Слободка,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Котлучино,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Косагово,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Красная Горка, Красное Заречье,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Леднево,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Лыково,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Небылое,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Никульское,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Павловское,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Пречистая гора,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Симизино,</w:t>
      </w:r>
      <w:r>
        <w:rPr>
          <w:rFonts w:eastAsia="Courier New"/>
          <w:color w:val="FF0000"/>
          <w:sz w:val="28"/>
        </w:rPr>
        <w:t xml:space="preserve"> </w:t>
      </w:r>
      <w:r>
        <w:rPr>
          <w:rFonts w:eastAsia="Courier New"/>
          <w:sz w:val="28"/>
        </w:rPr>
        <w:t>Федоровское, Чеково, Шихобалово.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деревни: Баскаки, Васильевка, Воскресенское, Дергаево, Железово, Звенцово, Лазаревское, Лукино, Мукино, Невежино, Рябинки, Слуда, Тартышево, Чувашиха.</w:t>
      </w:r>
    </w:p>
    <w:p>
      <w:pPr>
        <w:pStyle w:val="Normal"/>
        <w:widowControl w:val="false"/>
        <w:ind w:firstLine="708"/>
        <w:jc w:val="both"/>
        <w:rPr>
          <w:rFonts w:eastAsia="Courier New"/>
          <w:color w:val="FF0000"/>
          <w:sz w:val="28"/>
        </w:rPr>
      </w:pPr>
      <w:r>
        <w:rPr>
          <w:rFonts w:eastAsia="Courier New"/>
          <w:color w:val="FF0000"/>
          <w:sz w:val="28"/>
        </w:rPr>
      </w:r>
    </w:p>
    <w:p>
      <w:pPr>
        <w:pStyle w:val="Normal"/>
        <w:widowControl w:val="false"/>
        <w:ind w:firstLine="708"/>
        <w:jc w:val="both"/>
        <w:rPr>
          <w:rFonts w:eastAsia="Courier New"/>
          <w:b/>
          <w:b/>
          <w:color w:val="000000"/>
          <w:sz w:val="28"/>
        </w:rPr>
      </w:pPr>
      <w:r>
        <w:rPr>
          <w:rFonts w:eastAsia="Courier New"/>
          <w:b/>
          <w:color w:val="000000"/>
          <w:sz w:val="28"/>
        </w:rPr>
        <w:t>4. Муниципальное бюджетное общеобразовательное учреждение «Симская средняя общеобразовательная школа имени Героя Советского Союза Александра Федоровича Богомолова»: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сёла:</w:t>
        <w:tab/>
        <w:t>Алексино, Ворогово, Добрынское, Дубрава, Заборье, Иналово, Каменка, Маймор, Матвейщево, Нестерово, Озерный, Парковый, Пенье, Перемилово, Подлесный, Радованье, Сима, Спасское, Старниково, Чернокулово, Федоровское, Шегодское.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местечко Лучки. </w:t>
      </w:r>
    </w:p>
    <w:p>
      <w:pPr>
        <w:pStyle w:val="Normal"/>
        <w:widowControl w:val="false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деревни:</w:t>
        <w:tab/>
        <w:t>Бильдино, Веска, Кокорекино, Коленово, Марково, Петрятково, Теслово, Шегодская.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</w:t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360" w:afterAutospacing="1"/>
        <w:ind w:left="0" w:hanging="0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Приложение № 3</w:t>
      </w:r>
    </w:p>
    <w:p>
      <w:pPr>
        <w:pStyle w:val="Normal"/>
        <w:numPr>
          <w:ilvl w:val="0"/>
          <w:numId w:val="0"/>
        </w:numPr>
        <w:spacing w:before="360" w:after="0"/>
        <w:ind w:left="0" w:hanging="0"/>
        <w:jc w:val="right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>Юрьев-Польский район</w:t>
      </w:r>
    </w:p>
    <w:p>
      <w:pPr>
        <w:pStyle w:val="Normal"/>
        <w:suppressAutoHyphens w:val="true"/>
        <w:jc w:val="center"/>
        <w:rPr>
          <w:rFonts w:eastAsia="Times New Roman"/>
          <w:bCs/>
          <w:kern w:val="2"/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 xml:space="preserve">                                                               </w:t>
      </w:r>
      <w:r>
        <w:rPr>
          <w:rFonts w:eastAsia="Times New Roman"/>
          <w:bCs/>
          <w:kern w:val="2"/>
          <w:sz w:val="28"/>
          <w:szCs w:val="28"/>
        </w:rPr>
        <w:t xml:space="preserve">От  </w:t>
      </w:r>
      <w:r>
        <w:rPr>
          <w:rFonts w:eastAsia="Times New Roman"/>
          <w:bCs/>
          <w:kern w:val="2"/>
          <w:sz w:val="28"/>
          <w:szCs w:val="28"/>
        </w:rPr>
        <w:t>21.02.2024</w:t>
      </w:r>
      <w:r>
        <w:rPr>
          <w:rFonts w:eastAsia="Times New Roman"/>
          <w:bCs/>
          <w:kern w:val="2"/>
          <w:sz w:val="28"/>
          <w:szCs w:val="28"/>
        </w:rPr>
        <w:t xml:space="preserve">           №  </w:t>
      </w:r>
      <w:r>
        <w:rPr>
          <w:rFonts w:eastAsia="Times New Roman"/>
          <w:bCs/>
          <w:kern w:val="2"/>
          <w:sz w:val="28"/>
          <w:szCs w:val="28"/>
        </w:rPr>
        <w:t>238</w:t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 год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>
        <w:rPr/>
        <w:t xml:space="preserve"> </w:t>
      </w:r>
      <w:r>
        <w:rPr>
          <w:b/>
          <w:sz w:val="28"/>
        </w:rPr>
        <w:t>комбинированного вида»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 (с начала до улицы Владимирской, д.2а-66; 31-49), Набережная (от начала до МБОУ г. Юрьев-Польского «Школа №2»),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Никонова, Полевая, Пушкина (от начала до ул. Владимирской, д.1-13; 2-12), Революции (от начала до ул. Владимирской д. 2-66, 7а-11), Школьная (от МБОУ г. Юрьев-Польского «Школа №2» до МБОУ г. Юрьев-Польского «Школа №1»);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 Бобкова, Зеленый, Липатова, Николаева, Октябрьский,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Раздольный, Речной,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Садовый (от моста до ул. Артиллерийской д. 15а-33, 34а-46), Фабричный.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>
        <w:rPr>
          <w:b/>
          <w:sz w:val="28"/>
        </w:rPr>
        <w:t xml:space="preserve"> комбинированного вида»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1 Мая (от Авангардского пер. до конца улицы), 1-ая Усадебная,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>
        <w:rPr>
          <w:sz w:val="28"/>
          <w:szCs w:val="28"/>
        </w:rPr>
        <w:t>Генерала Фомина,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Горького, Дзержинского, Западная, Заречная,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Красносельская,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Красный поселок, Луговая (от Авангардского пер. до конца улицы), Молодежная, Нагорная, Некрасовская,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Павших борцов,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Производственная, Пролетарская, Рачкова, Рябиновая,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Северная,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Совхозная, Стахановская, Текстильная,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Ударная, Фрунзе,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Чапаева, Чиркова,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Шибанкова (от Авангардского пер. до конца улицы).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Петропавловский, Подгорный,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Промышленный, Торговый.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поселок Пригородный.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село Красное.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>
        <w:rPr>
          <w:b/>
          <w:sz w:val="28"/>
        </w:rPr>
        <w:t xml:space="preserve"> 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1 Мая (от начала улицы до Авангардского пер.), Владимирская (дома 1-13, 2-32),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Луговая (от ул. Владимирской до Авангардского пер.), Шибанкова (от ул. Владимирской до Авангардского пер.), Школьная (дома 1а-15, 4-22).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Авангардский, Садовый (от начала до ул. Пушкина),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Узкий.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тупик Каланчевский.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>
        <w:rPr/>
        <w:t xml:space="preserve"> </w:t>
      </w:r>
      <w:r>
        <w:rPr>
          <w:b/>
          <w:sz w:val="28"/>
        </w:rPr>
        <w:t>общеразвивающего вида с приоритетным осуществлением деятельности по познавательно-речевому направлению развития детей»</w:t>
      </w:r>
      <w:r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Артиллерийская (от Владимирской улицы до ул. Заводской),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Владимирская (дома 15-41, 34-58),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Гагарина, Герцена,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Краснооктябрьская,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Набережная (дома 28-78),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Покровская, Пушкина (дома 17-35), Связистов, Строителей, Терешковой.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села: Ополье, Сорогужино.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Железнодорожная, Линейная, Станционная, Свободы (дома 141-147), Чехова.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тупики: Железнодорожный, Песчаный,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села: Дроздово, Калиновка, Кирпичный завод, Кузьмадино, Кучки, Сосновый бор.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>
        <w:rPr>
          <w:b/>
          <w:sz w:val="28"/>
        </w:rPr>
        <w:t xml:space="preserve"> комбинированного вида»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улицы: Артиллерийская (дома 66-108, 109-149), Гражданская, Вокзальная, Заводская, Калинина, Комсомольская (дома 92а-142, 91-145), 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Овражная, Перфильева, Поселок Нефтебазы, Шибанкова (с начала улицы до ул. Владимирской), Южная.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переулки: Богомолова, Завалье, Заводской, Каланчевский, Красноармейский, Музейный, Новый, Овражный, Старый.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тупик Александровский.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>
        <w:rPr/>
        <w:t xml:space="preserve"> </w:t>
      </w:r>
      <w:r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учреждение «Детский сад№20»: </w:t>
      </w:r>
    </w:p>
    <w:p>
      <w:pPr>
        <w:pStyle w:val="Normal1"/>
        <w:ind w:firstLine="633"/>
        <w:rPr/>
      </w:pPr>
      <w:r>
        <w:rPr>
          <w:rFonts w:eastAsia="Times New Roman"/>
          <w:sz w:val="28"/>
          <w:szCs w:val="28"/>
          <w:lang w:eastAsia="ar-SA"/>
        </w:rPr>
        <w:t>сёла: Шихобалово, Богдановское,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9.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№22»:</w:t>
      </w:r>
    </w:p>
    <w:p>
      <w:pPr>
        <w:pStyle w:val="Normal"/>
        <w:suppressAutoHyphens w:val="true"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Энтузиаст, Кубаево, Юрково, Город</w:t>
      </w:r>
    </w:p>
    <w:p>
      <w:pPr>
        <w:pStyle w:val="Normal"/>
        <w:suppressAutoHyphens w:val="true"/>
        <w:ind w:hanging="0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0a9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46cf6"/>
    <w:rPr>
      <w:rFonts w:ascii="Segoe UI" w:hAnsi="Segoe UI" w:eastAsia="Calibri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semiHidden/>
    <w:unhideWhenUsed/>
    <w:qFormat/>
    <w:rsid w:val="00dc0a9e"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Normal1" w:customStyle="1">
    <w:name w:val="Normal1"/>
    <w:qFormat/>
    <w:rsid w:val="00dc0a9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qFormat/>
    <w:rsid w:val="00dc0a9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13022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46cf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LibreOffice/7.3.0.3$Windows_X86_64 LibreOffice_project/0f246aa12d0eee4a0f7adcefbf7c878fc2238db3</Application>
  <AppVersion>15.0000</AppVersion>
  <Pages>9</Pages>
  <Words>1613</Words>
  <Characters>13607</Characters>
  <CharactersWithSpaces>16376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2024-02-19T06:45:00Z</dcterms:created>
  <dc:creator>Надежда В. Петрова</dc:creator>
  <dc:description/>
  <dc:language>ru-RU</dc:language>
  <cp:lastModifiedBy/>
  <cp:lastPrinted>2024-03-01T14:38:17Z</cp:lastPrinted>
  <dcterms:modified xsi:type="dcterms:W3CDTF">2024-03-01T15:00:24Z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